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64031" w14:textId="254C7D0E" w:rsidR="00CE5274" w:rsidRPr="00BA235D" w:rsidRDefault="00CE5274" w:rsidP="00CE5274">
      <w:pPr>
        <w:tabs>
          <w:tab w:val="left" w:pos="90"/>
        </w:tabs>
        <w:spacing w:after="0" w:line="240" w:lineRule="auto"/>
        <w:jc w:val="center"/>
        <w:rPr>
          <w:rFonts w:ascii="Oswald" w:eastAsia="Gill Sans Infant Std" w:hAnsi="Oswald"/>
          <w:color w:val="DA301C"/>
          <w:sz w:val="44"/>
          <w:szCs w:val="72"/>
        </w:rPr>
      </w:pPr>
      <w:r w:rsidRPr="00BA235D">
        <w:rPr>
          <w:rFonts w:ascii="Oswald" w:eastAsia="Gill Sans Infant Std" w:hAnsi="Oswald"/>
          <w:color w:val="DA301C"/>
          <w:sz w:val="44"/>
          <w:szCs w:val="72"/>
        </w:rPr>
        <w:t xml:space="preserve">Etiske retningslinjer for Redd Barnas </w:t>
      </w:r>
    </w:p>
    <w:p w14:paraId="53D98173" w14:textId="77777777" w:rsidR="00CE5274" w:rsidRPr="00BA235D" w:rsidRDefault="00CE5274" w:rsidP="00CE5274">
      <w:pPr>
        <w:tabs>
          <w:tab w:val="left" w:pos="90"/>
        </w:tabs>
        <w:spacing w:after="0" w:line="240" w:lineRule="auto"/>
        <w:jc w:val="center"/>
        <w:rPr>
          <w:rFonts w:ascii="Oswald" w:eastAsia="Gill Sans Infant Std" w:hAnsi="Oswald"/>
          <w:color w:val="DA301C"/>
          <w:sz w:val="44"/>
          <w:szCs w:val="72"/>
        </w:rPr>
      </w:pPr>
      <w:r w:rsidRPr="00BA235D">
        <w:rPr>
          <w:rFonts w:ascii="Oswald" w:eastAsia="Gill Sans Infant Std" w:hAnsi="Oswald"/>
          <w:color w:val="DA301C"/>
          <w:sz w:val="44"/>
          <w:szCs w:val="72"/>
        </w:rPr>
        <w:t>ansatte, tillitsvalgte, frivillige og medlemmer</w:t>
      </w:r>
    </w:p>
    <w:p w14:paraId="15DA2193" w14:textId="44107A09" w:rsidR="00CE5274" w:rsidRPr="00D1459E" w:rsidRDefault="00CE5274" w:rsidP="00D1459E">
      <w:pPr>
        <w:spacing w:after="0" w:line="240" w:lineRule="auto"/>
        <w:jc w:val="center"/>
        <w:rPr>
          <w:rFonts w:ascii="Lato" w:hAnsi="Lato"/>
          <w:i/>
          <w:sz w:val="20"/>
          <w:szCs w:val="18"/>
        </w:rPr>
      </w:pPr>
      <w:r w:rsidRPr="001956C9">
        <w:rPr>
          <w:rFonts w:ascii="Lato" w:hAnsi="Lato" w:cstheme="majorHAnsi"/>
          <w:sz w:val="20"/>
        </w:rPr>
        <w:t xml:space="preserve">Vedtatt av hovedstyret juni 2016 </w:t>
      </w:r>
      <w:r w:rsidR="00B95177">
        <w:rPr>
          <w:rFonts w:ascii="Lato" w:hAnsi="Lato" w:cstheme="majorHAnsi"/>
          <w:sz w:val="20"/>
        </w:rPr>
        <w:t xml:space="preserve">│ </w:t>
      </w:r>
      <w:r w:rsidRPr="00D1459E">
        <w:rPr>
          <w:rFonts w:ascii="Lato" w:hAnsi="Lato"/>
          <w:sz w:val="20"/>
          <w:szCs w:val="18"/>
        </w:rPr>
        <w:t xml:space="preserve">Sist </w:t>
      </w:r>
      <w:r w:rsidRPr="004A794F">
        <w:rPr>
          <w:rFonts w:ascii="Lato" w:hAnsi="Lato"/>
          <w:sz w:val="20"/>
          <w:szCs w:val="18"/>
        </w:rPr>
        <w:t>revidert</w:t>
      </w:r>
      <w:r w:rsidR="004A794F" w:rsidRPr="004A794F">
        <w:rPr>
          <w:rFonts w:ascii="Lato" w:hAnsi="Lato"/>
          <w:sz w:val="20"/>
          <w:szCs w:val="18"/>
        </w:rPr>
        <w:t xml:space="preserve"> 11.12.2025</w:t>
      </w:r>
    </w:p>
    <w:p w14:paraId="17E5D059" w14:textId="77777777" w:rsidR="00F40BDD" w:rsidRPr="00D3741E" w:rsidRDefault="00F40BDD" w:rsidP="00B737A5">
      <w:pPr>
        <w:spacing w:after="0"/>
        <w:rPr>
          <w:rFonts w:ascii="Lato" w:eastAsia="Gill Sans Infant Std" w:hAnsi="Lato" w:cs="Gill Sans Infant Std"/>
          <w:i/>
          <w:iCs/>
          <w:sz w:val="16"/>
          <w:szCs w:val="16"/>
        </w:rPr>
      </w:pPr>
    </w:p>
    <w:p w14:paraId="6EA49472" w14:textId="3F75ADF4" w:rsidR="00CE5274" w:rsidRPr="00EC1C26" w:rsidRDefault="00CE5274" w:rsidP="00CE5274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20"/>
          <w:szCs w:val="20"/>
        </w:rPr>
      </w:pP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Redd Barnas etiske retningslinjer definerer </w:t>
      </w:r>
      <w:r w:rsidR="00F77F70">
        <w:rPr>
          <w:rFonts w:ascii="Lato" w:eastAsia="Gill Sans Infant Std" w:hAnsi="Lato" w:cs="Gill Sans Infant Std"/>
          <w:i/>
          <w:iCs/>
          <w:sz w:val="20"/>
          <w:szCs w:val="20"/>
        </w:rPr>
        <w:t>vårt</w:t>
      </w:r>
      <w:r w:rsidR="00F77F70"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etiske regelverk og skal sikre god etisk praksis</w:t>
      </w:r>
      <w:r w:rsidR="00F77F70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i organisasjonen vår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. </w:t>
      </w:r>
    </w:p>
    <w:p w14:paraId="3ADFBF3E" w14:textId="20558036" w:rsidR="00CE5274" w:rsidRPr="00EC1C26" w:rsidRDefault="00CE5274" w:rsidP="00CE5274">
      <w:pPr>
        <w:spacing w:after="0" w:line="240" w:lineRule="auto"/>
        <w:jc w:val="center"/>
        <w:rPr>
          <w:rFonts w:ascii="Lato" w:eastAsia="Gill Sans Infant Std" w:hAnsi="Lato"/>
          <w:i/>
          <w:iCs/>
          <w:sz w:val="20"/>
          <w:szCs w:val="20"/>
        </w:rPr>
      </w:pP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Retningslinjene støtter opp under Redd Barnas formål s</w:t>
      </w:r>
      <w:r w:rsidRPr="00EC1C26">
        <w:rPr>
          <w:rFonts w:ascii="Lato" w:eastAsia="Gill Sans Infant Std" w:hAnsi="Lato"/>
          <w:i/>
          <w:iCs/>
          <w:sz w:val="20"/>
          <w:szCs w:val="20"/>
        </w:rPr>
        <w:t xml:space="preserve">om er å kjempe for en verden som innfrir alle barns rettigheter, slik de er definert i FNs barnekonvensjon. </w:t>
      </w:r>
    </w:p>
    <w:p w14:paraId="34B881AB" w14:textId="77777777" w:rsidR="00CE5274" w:rsidRPr="00706CF1" w:rsidRDefault="00CE5274" w:rsidP="00CE5274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16"/>
          <w:szCs w:val="16"/>
        </w:rPr>
      </w:pPr>
    </w:p>
    <w:p w14:paraId="2553564A" w14:textId="13871617" w:rsidR="00CE5274" w:rsidRPr="00EC1C26" w:rsidRDefault="00CE5274" w:rsidP="0035136F">
      <w:pPr>
        <w:spacing w:after="0" w:line="240" w:lineRule="auto"/>
        <w:jc w:val="center"/>
        <w:rPr>
          <w:rFonts w:ascii="Lato" w:eastAsia="Gill Sans Infant Std" w:hAnsi="Lato" w:cs="Gill Sans Infant Std"/>
          <w:i/>
          <w:iCs/>
          <w:sz w:val="20"/>
          <w:szCs w:val="20"/>
        </w:rPr>
      </w:pP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Disse etiske retningslinjene </w:t>
      </w:r>
      <w:r w:rsidR="00DA5B33">
        <w:rPr>
          <w:rFonts w:ascii="Lato" w:eastAsia="Gill Sans Infant Std" w:hAnsi="Lato" w:cs="Gill Sans Infant Std"/>
          <w:i/>
          <w:iCs/>
          <w:sz w:val="20"/>
          <w:szCs w:val="20"/>
        </w:rPr>
        <w:t>gjelder</w:t>
      </w:r>
      <w:r w:rsidR="00DA5B33"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="006076A6">
        <w:rPr>
          <w:rFonts w:ascii="Lato" w:eastAsia="Gill Sans Infant Std" w:hAnsi="Lato" w:cs="Gill Sans Infant Std"/>
          <w:i/>
          <w:iCs/>
          <w:sz w:val="20"/>
          <w:szCs w:val="20"/>
        </w:rPr>
        <w:t>deg som er</w:t>
      </w:r>
      <w:r w:rsidR="006076A6"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ansatt, tillitsvalgt, frivillig og</w:t>
      </w:r>
      <w:r w:rsidR="004A0C79">
        <w:rPr>
          <w:rFonts w:ascii="Lato" w:eastAsia="Gill Sans Infant Std" w:hAnsi="Lato" w:cs="Gill Sans Infant Std"/>
          <w:i/>
          <w:iCs/>
          <w:sz w:val="20"/>
          <w:szCs w:val="20"/>
        </w:rPr>
        <w:t>/eller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medlem</w:t>
      </w:r>
      <w:r w:rsidR="006076A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="004A0C79">
        <w:rPr>
          <w:rFonts w:ascii="Lato" w:eastAsia="Gill Sans Infant Std" w:hAnsi="Lato" w:cs="Gill Sans Infant Std"/>
          <w:i/>
          <w:iCs/>
          <w:sz w:val="20"/>
          <w:szCs w:val="20"/>
        </w:rPr>
        <w:t>i</w:t>
      </w:r>
      <w:r w:rsidR="006076A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Redd Barna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(heretter kalt «representant»). </w:t>
      </w:r>
      <w:r w:rsidR="006076A6">
        <w:rPr>
          <w:rFonts w:ascii="Lato" w:eastAsia="Gill Sans Infant Std" w:hAnsi="Lato" w:cs="Gill Sans Infant Std"/>
          <w:i/>
          <w:iCs/>
          <w:sz w:val="20"/>
          <w:szCs w:val="20"/>
        </w:rPr>
        <w:t>De</w:t>
      </w:r>
      <w:r w:rsidR="006076A6"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gjelder i </w:t>
      </w:r>
      <w:r w:rsidR="00551365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alt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arbeid/</w:t>
      </w:r>
      <w:r w:rsidR="006F24E2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frivilligarbeid og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utførelse av verv for organisasjonen</w:t>
      </w:r>
      <w:r w:rsidR="00852484">
        <w:rPr>
          <w:rFonts w:ascii="Lato" w:eastAsia="Gill Sans Infant Std" w:hAnsi="Lato" w:cs="Gill Sans Infant Std"/>
          <w:i/>
          <w:iCs/>
          <w:sz w:val="20"/>
          <w:szCs w:val="20"/>
        </w:rPr>
        <w:t>.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="00852484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Retningslinjene gjelder på </w:t>
      </w:r>
      <w:r w:rsidR="00F77F70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alle </w:t>
      </w:r>
      <w:r w:rsidRPr="00EC1C26">
        <w:rPr>
          <w:rFonts w:ascii="Lato" w:eastAsia="Gill Sans Infant Std" w:hAnsi="Lato" w:cs="Gill Sans Infant Std"/>
          <w:i/>
          <w:iCs/>
          <w:sz w:val="20"/>
          <w:szCs w:val="20"/>
        </w:rPr>
        <w:t>Redd Barnas arrangementer og aktiviteter.</w:t>
      </w:r>
      <w:r w:rsidR="008E0E2E">
        <w:rPr>
          <w:rFonts w:ascii="Lato" w:eastAsia="Gill Sans Infant Std" w:hAnsi="Lato" w:cs="Gill Sans Infant Std"/>
          <w:i/>
          <w:iCs/>
          <w:sz w:val="20"/>
          <w:szCs w:val="20"/>
        </w:rPr>
        <w:t xml:space="preserve"> </w:t>
      </w:r>
      <w:r w:rsidR="0035136F">
        <w:rPr>
          <w:rFonts w:ascii="Lato" w:eastAsia="Gill Sans Infant Std" w:hAnsi="Lato" w:cs="Gill Sans Infant Std"/>
          <w:i/>
          <w:iCs/>
          <w:sz w:val="20"/>
          <w:szCs w:val="20"/>
        </w:rPr>
        <w:t>De gjelder også digitalt.</w:t>
      </w:r>
    </w:p>
    <w:p w14:paraId="09220E35" w14:textId="77777777" w:rsidR="00CE5274" w:rsidRPr="001956C9" w:rsidRDefault="00CE5274" w:rsidP="00CE5274">
      <w:pPr>
        <w:spacing w:after="0" w:line="240" w:lineRule="auto"/>
        <w:rPr>
          <w:rFonts w:ascii="Lato" w:eastAsia="Gill Sans Infant Std" w:hAnsi="Lato" w:cs="Gill Sans Infant Std"/>
          <w:i/>
          <w:iCs/>
        </w:rPr>
        <w:sectPr w:rsidR="00CE5274" w:rsidRPr="001956C9" w:rsidSect="0042109E">
          <w:footerReference w:type="default" r:id="rId12"/>
          <w:headerReference w:type="first" r:id="rId13"/>
          <w:footerReference w:type="first" r:id="rId14"/>
          <w:pgSz w:w="11906" w:h="16838" w:code="9"/>
          <w:pgMar w:top="1701" w:right="851" w:bottom="1712" w:left="851" w:header="284" w:footer="624" w:gutter="0"/>
          <w:cols w:space="708"/>
          <w:titlePg/>
          <w:docGrid w:linePitch="360"/>
        </w:sectPr>
      </w:pPr>
    </w:p>
    <w:p w14:paraId="7A87B901" w14:textId="77777777" w:rsidR="00CE5274" w:rsidRPr="00FB7CC2" w:rsidRDefault="00CE5274" w:rsidP="00CE5274">
      <w:pPr>
        <w:spacing w:after="0"/>
        <w:rPr>
          <w:rFonts w:ascii="Lato" w:eastAsia="Gill Sans Infant Std" w:hAnsi="Lato"/>
          <w:b/>
        </w:rPr>
        <w:sectPr w:rsidR="00CE5274" w:rsidRPr="00FB7CC2" w:rsidSect="00980696">
          <w:type w:val="continuous"/>
          <w:pgSz w:w="11906" w:h="16838" w:code="9"/>
          <w:pgMar w:top="1890" w:right="851" w:bottom="1710" w:left="851" w:header="283" w:footer="624" w:gutter="0"/>
          <w:cols w:num="2" w:space="708"/>
          <w:titlePg/>
          <w:docGrid w:linePitch="360"/>
        </w:sectPr>
      </w:pPr>
    </w:p>
    <w:p w14:paraId="5C1EEE36" w14:textId="2A7B6C6F" w:rsidR="00D3741E" w:rsidRPr="00D3741E" w:rsidRDefault="00CE5274" w:rsidP="007F3E31">
      <w:pPr>
        <w:spacing w:after="180"/>
        <w:rPr>
          <w:rFonts w:ascii="Lato" w:eastAsia="Gill Sans Infant Std" w:hAnsi="Lato"/>
          <w:b/>
          <w:color w:val="DA291C" w:themeColor="background2"/>
          <w:sz w:val="20"/>
          <w:szCs w:val="20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1. Respekt for medmennesker og barns trygghet</w:t>
      </w:r>
      <w:r w:rsidR="00D3741E">
        <w:rPr>
          <w:rFonts w:ascii="Lato" w:eastAsia="Gill Sans Infant Std" w:hAnsi="Lato"/>
          <w:b/>
          <w:color w:val="DA291C" w:themeColor="background2"/>
          <w:sz w:val="20"/>
          <w:szCs w:val="20"/>
        </w:rPr>
        <w:br/>
      </w:r>
      <w:r w:rsidRPr="000E437F">
        <w:rPr>
          <w:rFonts w:ascii="Lato" w:eastAsia="Gill Sans Infant Std" w:hAnsi="Lato"/>
          <w:sz w:val="20"/>
          <w:szCs w:val="20"/>
        </w:rPr>
        <w:t xml:space="preserve">Redd Barna skal være en trygg organisasjon for alle. </w:t>
      </w:r>
      <w:r w:rsidR="006076A6">
        <w:rPr>
          <w:rFonts w:ascii="Lato" w:hAnsi="Lato"/>
          <w:sz w:val="20"/>
          <w:szCs w:val="20"/>
        </w:rPr>
        <w:t>Som representant for Redd Barna, skal du</w:t>
      </w:r>
      <w:r w:rsidRPr="000E437F">
        <w:rPr>
          <w:rFonts w:ascii="Lato" w:hAnsi="Lato"/>
          <w:sz w:val="20"/>
          <w:szCs w:val="20"/>
        </w:rPr>
        <w:t xml:space="preserve"> til enhver tid kjenne til og følge Redd Barnas retningslinjer for en trygg organisasjon (</w:t>
      </w:r>
      <w:r w:rsidRPr="00D1459E">
        <w:rPr>
          <w:rFonts w:ascii="Lato" w:hAnsi="Lato"/>
          <w:sz w:val="20"/>
          <w:szCs w:val="20"/>
        </w:rPr>
        <w:t>safeguarding</w:t>
      </w:r>
      <w:r w:rsidRPr="000E437F">
        <w:rPr>
          <w:rFonts w:ascii="Lato" w:hAnsi="Lato"/>
          <w:i/>
          <w:iCs/>
          <w:sz w:val="20"/>
          <w:szCs w:val="20"/>
        </w:rPr>
        <w:t>).</w:t>
      </w:r>
    </w:p>
    <w:p w14:paraId="62857A23" w14:textId="6F873C7D" w:rsidR="00C54289" w:rsidRDefault="00CE5274" w:rsidP="00BC38C0">
      <w:pPr>
        <w:spacing w:after="180"/>
        <w:rPr>
          <w:rFonts w:ascii="Lato" w:hAnsi="Lato"/>
          <w:sz w:val="20"/>
          <w:szCs w:val="20"/>
        </w:rPr>
      </w:pPr>
      <w:r w:rsidRPr="000E437F">
        <w:rPr>
          <w:rFonts w:ascii="Lato" w:eastAsia="Gill Sans Infant Std" w:hAnsi="Lato"/>
          <w:sz w:val="20"/>
          <w:szCs w:val="20"/>
        </w:rPr>
        <w:t xml:space="preserve">Du skal </w:t>
      </w:r>
      <w:r w:rsidR="002351BD">
        <w:rPr>
          <w:rFonts w:ascii="Lato" w:eastAsia="Gill Sans Infant Std" w:hAnsi="Lato"/>
          <w:sz w:val="20"/>
          <w:szCs w:val="20"/>
        </w:rPr>
        <w:t xml:space="preserve">alltid </w:t>
      </w:r>
      <w:r w:rsidRPr="000E437F">
        <w:rPr>
          <w:rFonts w:ascii="Lato" w:eastAsia="Gill Sans Infant Std" w:hAnsi="Lato"/>
          <w:sz w:val="20"/>
          <w:szCs w:val="20"/>
        </w:rPr>
        <w:t>behandle andre med verdighet og respekt, uten å mobbe, diskriminere, trakassere eller utnytte. Rasisme aksepteres ikke</w:t>
      </w:r>
      <w:r w:rsidR="00362355">
        <w:rPr>
          <w:rStyle w:val="Fotnotereferanse"/>
          <w:rFonts w:ascii="Lato" w:eastAsia="Gill Sans Infant Std" w:hAnsi="Lato"/>
          <w:sz w:val="20"/>
          <w:szCs w:val="20"/>
        </w:rPr>
        <w:footnoteReference w:id="2"/>
      </w:r>
      <w:r w:rsidRPr="000E437F">
        <w:rPr>
          <w:rFonts w:ascii="Lato" w:eastAsia="Gill Sans Infant Std" w:hAnsi="Lato"/>
          <w:sz w:val="20"/>
          <w:szCs w:val="20"/>
        </w:rPr>
        <w:t xml:space="preserve">. </w:t>
      </w:r>
      <w:r w:rsidRPr="000E437F">
        <w:rPr>
          <w:rFonts w:ascii="Lato" w:hAnsi="Lato"/>
          <w:sz w:val="20"/>
          <w:szCs w:val="20"/>
        </w:rPr>
        <w:t xml:space="preserve">Du skal vise respekt for andres kropp, integritet og grenser. Seksuell </w:t>
      </w:r>
      <w:r w:rsidR="00FA2FDD">
        <w:rPr>
          <w:rFonts w:ascii="Lato" w:hAnsi="Lato"/>
          <w:sz w:val="20"/>
          <w:szCs w:val="20"/>
        </w:rPr>
        <w:t xml:space="preserve">utnyttelse, </w:t>
      </w:r>
      <w:r w:rsidRPr="000E437F">
        <w:rPr>
          <w:rFonts w:ascii="Lato" w:hAnsi="Lato"/>
          <w:sz w:val="20"/>
          <w:szCs w:val="20"/>
        </w:rPr>
        <w:t>overgrep</w:t>
      </w:r>
      <w:r w:rsidR="003B2DBF">
        <w:rPr>
          <w:rFonts w:ascii="Lato" w:hAnsi="Lato"/>
          <w:sz w:val="20"/>
          <w:szCs w:val="20"/>
        </w:rPr>
        <w:t xml:space="preserve"> og trakassering</w:t>
      </w:r>
      <w:r w:rsidRPr="000E437F">
        <w:rPr>
          <w:rFonts w:ascii="Lato" w:hAnsi="Lato"/>
          <w:sz w:val="20"/>
          <w:szCs w:val="20"/>
        </w:rPr>
        <w:t xml:space="preserve"> aksepteres ikke. </w:t>
      </w:r>
    </w:p>
    <w:p w14:paraId="0D64B69E" w14:textId="1C43B1CB" w:rsidR="00D3741E" w:rsidRDefault="00CE5274" w:rsidP="007F3E31">
      <w:pPr>
        <w:spacing w:after="180"/>
        <w:rPr>
          <w:rFonts w:ascii="Lato" w:hAnsi="Lato"/>
          <w:color w:val="FF0000"/>
          <w:sz w:val="20"/>
          <w:szCs w:val="20"/>
        </w:rPr>
      </w:pPr>
      <w:r w:rsidRPr="000E437F">
        <w:rPr>
          <w:rFonts w:ascii="Lato" w:hAnsi="Lato"/>
          <w:sz w:val="20"/>
          <w:szCs w:val="20"/>
        </w:rPr>
        <w:t xml:space="preserve">I Redd Barna har vi et særlig ansvar for barns trygghet. Du </w:t>
      </w:r>
      <w:r w:rsidRPr="000E437F">
        <w:rPr>
          <w:rFonts w:ascii="Lato" w:eastAsia="Gill Sans Infant Std" w:hAnsi="Lato"/>
          <w:sz w:val="20"/>
          <w:szCs w:val="20"/>
        </w:rPr>
        <w:t xml:space="preserve">skal til enhver tid ivareta barnets beste, forholde </w:t>
      </w:r>
      <w:r>
        <w:rPr>
          <w:rFonts w:ascii="Lato" w:eastAsia="Gill Sans Infant Std" w:hAnsi="Lato"/>
          <w:sz w:val="20"/>
          <w:szCs w:val="20"/>
        </w:rPr>
        <w:t>d</w:t>
      </w:r>
      <w:r w:rsidRPr="000E437F">
        <w:rPr>
          <w:rFonts w:ascii="Lato" w:eastAsia="Gill Sans Infant Std" w:hAnsi="Lato"/>
          <w:sz w:val="20"/>
          <w:szCs w:val="20"/>
        </w:rPr>
        <w:t xml:space="preserve">eg til barn på en positiv og verdig måte og vise dem respekt. </w:t>
      </w:r>
      <w:r w:rsidRPr="000E437F">
        <w:rPr>
          <w:rFonts w:ascii="Lato" w:hAnsi="Lato"/>
          <w:sz w:val="20"/>
          <w:szCs w:val="20"/>
        </w:rPr>
        <w:t>Barn skal aldri settes i fare eller krenkes</w:t>
      </w:r>
      <w:r w:rsidR="00D9408C">
        <w:rPr>
          <w:rFonts w:ascii="Lato" w:hAnsi="Lato"/>
          <w:sz w:val="20"/>
          <w:szCs w:val="20"/>
        </w:rPr>
        <w:t>.</w:t>
      </w:r>
      <w:r w:rsidRPr="000E437F">
        <w:rPr>
          <w:rFonts w:ascii="Lato" w:eastAsia="Gill Sans Infant Std" w:hAnsi="Lato"/>
          <w:sz w:val="20"/>
          <w:szCs w:val="20"/>
        </w:rPr>
        <w:t xml:space="preserve"> </w:t>
      </w:r>
    </w:p>
    <w:p w14:paraId="7CC501C2" w14:textId="7E7AB6A8" w:rsidR="007E1992" w:rsidRDefault="00CE5274" w:rsidP="00885802">
      <w:pPr>
        <w:spacing w:after="180"/>
        <w:rPr>
          <w:rFonts w:ascii="Lato" w:hAnsi="Lato"/>
          <w:sz w:val="20"/>
          <w:szCs w:val="20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2. Rolleforståelse</w:t>
      </w:r>
      <w:r w:rsidR="00D3741E">
        <w:rPr>
          <w:rFonts w:ascii="Lato" w:hAnsi="Lato"/>
          <w:sz w:val="20"/>
          <w:szCs w:val="20"/>
        </w:rPr>
        <w:br/>
      </w:r>
      <w:r w:rsidRPr="000E437F">
        <w:rPr>
          <w:rFonts w:ascii="Lato" w:hAnsi="Lato"/>
          <w:sz w:val="20"/>
          <w:szCs w:val="20"/>
        </w:rPr>
        <w:t>Du skal være bevisst den makten og påvirkningskraften du kan ha i relasjon til andre i og utenfor organisasjonen</w:t>
      </w:r>
      <w:r w:rsidR="00400D28">
        <w:rPr>
          <w:rFonts w:ascii="Lato" w:hAnsi="Lato"/>
          <w:sz w:val="20"/>
          <w:szCs w:val="20"/>
        </w:rPr>
        <w:t xml:space="preserve"> og opptre som et godt forbilde</w:t>
      </w:r>
      <w:r w:rsidRPr="000E437F">
        <w:rPr>
          <w:rFonts w:ascii="Lato" w:hAnsi="Lato"/>
          <w:sz w:val="20"/>
          <w:szCs w:val="20"/>
        </w:rPr>
        <w:t xml:space="preserve">. Du skal </w:t>
      </w:r>
      <w:r w:rsidR="00F80ED1">
        <w:rPr>
          <w:rFonts w:ascii="Lato" w:hAnsi="Lato"/>
          <w:sz w:val="20"/>
          <w:szCs w:val="20"/>
        </w:rPr>
        <w:t>ikke</w:t>
      </w:r>
      <w:r w:rsidR="00F80ED1" w:rsidRPr="000E437F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>misbruke din</w:t>
      </w:r>
      <w:r w:rsidR="00E95B45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>rolle</w:t>
      </w:r>
      <w:r w:rsidR="00E95B45">
        <w:rPr>
          <w:rFonts w:ascii="Lato" w:hAnsi="Lato"/>
          <w:sz w:val="20"/>
          <w:szCs w:val="20"/>
        </w:rPr>
        <w:t xml:space="preserve">, </w:t>
      </w:r>
      <w:r w:rsidRPr="000E437F">
        <w:rPr>
          <w:rFonts w:ascii="Lato" w:hAnsi="Lato"/>
          <w:sz w:val="20"/>
          <w:szCs w:val="20"/>
        </w:rPr>
        <w:t>posisjon</w:t>
      </w:r>
      <w:r w:rsidR="00E95B45">
        <w:rPr>
          <w:rFonts w:ascii="Lato" w:hAnsi="Lato"/>
          <w:sz w:val="20"/>
          <w:szCs w:val="20"/>
        </w:rPr>
        <w:t xml:space="preserve"> eller tilliten andre har til deg</w:t>
      </w:r>
      <w:r w:rsidRPr="000E437F">
        <w:rPr>
          <w:rFonts w:ascii="Lato" w:hAnsi="Lato"/>
          <w:sz w:val="20"/>
          <w:szCs w:val="20"/>
        </w:rPr>
        <w:t xml:space="preserve">. </w:t>
      </w:r>
    </w:p>
    <w:p w14:paraId="50E9197D" w14:textId="5D96DBA4" w:rsidR="008F0B4C" w:rsidRDefault="00CE5274" w:rsidP="008F0B4C">
      <w:pPr>
        <w:spacing w:after="180"/>
        <w:rPr>
          <w:rFonts w:ascii="Lato" w:eastAsia="Gill Sans Infant Std" w:hAnsi="Lato"/>
          <w:sz w:val="20"/>
          <w:szCs w:val="20"/>
        </w:rPr>
      </w:pPr>
      <w:r w:rsidRPr="2A29F9D1">
        <w:rPr>
          <w:rFonts w:ascii="Lato" w:eastAsia="Gill Sans Infant Std" w:hAnsi="Lato"/>
          <w:b/>
          <w:bCs/>
          <w:color w:val="DA291C" w:themeColor="accent1"/>
          <w:sz w:val="20"/>
          <w:szCs w:val="20"/>
        </w:rPr>
        <w:t xml:space="preserve">3. Partipolitisk </w:t>
      </w:r>
      <w:r w:rsidR="0FBF9DC7" w:rsidRPr="2A29F9D1">
        <w:rPr>
          <w:rFonts w:ascii="Lato" w:eastAsia="Gill Sans Infant Std" w:hAnsi="Lato"/>
          <w:b/>
          <w:bCs/>
          <w:color w:val="DA291C" w:themeColor="accent1"/>
          <w:sz w:val="20"/>
          <w:szCs w:val="20"/>
        </w:rPr>
        <w:t>uavhengig og livsynsåpen</w:t>
      </w:r>
      <w:r>
        <w:br/>
      </w:r>
      <w:r w:rsidRPr="2A29F9D1">
        <w:rPr>
          <w:rFonts w:ascii="Lato" w:eastAsia="Gill Sans Infant Std" w:hAnsi="Lato"/>
          <w:sz w:val="20"/>
          <w:szCs w:val="20"/>
        </w:rPr>
        <w:t xml:space="preserve">Redd Barna er en </w:t>
      </w:r>
      <w:r w:rsidR="0FBF9DC7" w:rsidRPr="2A29F9D1">
        <w:rPr>
          <w:rFonts w:ascii="Lato" w:eastAsia="Gill Sans Infant Std" w:hAnsi="Lato"/>
          <w:sz w:val="20"/>
          <w:szCs w:val="20"/>
        </w:rPr>
        <w:t xml:space="preserve">livsynsåpen og </w:t>
      </w:r>
      <w:r w:rsidRPr="2A29F9D1">
        <w:rPr>
          <w:rFonts w:ascii="Lato" w:eastAsia="Gill Sans Infant Std" w:hAnsi="Lato"/>
          <w:sz w:val="20"/>
          <w:szCs w:val="20"/>
        </w:rPr>
        <w:t xml:space="preserve">partipolitisk </w:t>
      </w:r>
      <w:r w:rsidR="0FBF9DC7" w:rsidRPr="2A29F9D1">
        <w:rPr>
          <w:rFonts w:ascii="Lato" w:eastAsia="Gill Sans Infant Std" w:hAnsi="Lato"/>
          <w:sz w:val="20"/>
          <w:szCs w:val="20"/>
        </w:rPr>
        <w:t xml:space="preserve">uavhengig </w:t>
      </w:r>
      <w:r w:rsidRPr="2A29F9D1">
        <w:rPr>
          <w:rFonts w:ascii="Lato" w:eastAsia="Gill Sans Infant Std" w:hAnsi="Lato"/>
          <w:sz w:val="20"/>
          <w:szCs w:val="20"/>
        </w:rPr>
        <w:t xml:space="preserve">organisasjon. </w:t>
      </w:r>
      <w:r w:rsidR="42A7FC40" w:rsidRPr="2A29F9D1">
        <w:rPr>
          <w:rFonts w:ascii="Lato" w:eastAsia="Gill Sans Infant Std" w:hAnsi="Lato"/>
          <w:sz w:val="20"/>
          <w:szCs w:val="20"/>
        </w:rPr>
        <w:t>Når du utfører</w:t>
      </w:r>
      <w:r w:rsidRPr="2A29F9D1">
        <w:rPr>
          <w:rFonts w:ascii="Lato" w:eastAsia="Gill Sans Infant Std" w:hAnsi="Lato"/>
          <w:sz w:val="20"/>
          <w:szCs w:val="20"/>
        </w:rPr>
        <w:t xml:space="preserve"> arbeid for Redd Barna, eller i arbeid som kan oppfattes å være på vegne av Redd Barna</w:t>
      </w:r>
      <w:r w:rsidR="4602D542" w:rsidRPr="2A29F9D1">
        <w:rPr>
          <w:rFonts w:ascii="Lato" w:eastAsia="Gill Sans Infant Std" w:hAnsi="Lato"/>
          <w:sz w:val="20"/>
          <w:szCs w:val="20"/>
        </w:rPr>
        <w:t>, skal du derfor utvise partipolitisk og religiøs nøytralitet</w:t>
      </w:r>
      <w:r w:rsidRPr="2A29F9D1">
        <w:rPr>
          <w:rFonts w:ascii="Lato" w:eastAsia="Gill Sans Infant Std" w:hAnsi="Lato"/>
          <w:sz w:val="20"/>
          <w:szCs w:val="20"/>
        </w:rPr>
        <w:t xml:space="preserve">. Dette er ikke til hinder for at </w:t>
      </w:r>
      <w:r w:rsidR="6B83C59A" w:rsidRPr="2A29F9D1">
        <w:rPr>
          <w:rFonts w:ascii="Lato" w:eastAsia="Gill Sans Infant Std" w:hAnsi="Lato"/>
          <w:sz w:val="20"/>
          <w:szCs w:val="20"/>
        </w:rPr>
        <w:t>du</w:t>
      </w:r>
      <w:r w:rsidRPr="2A29F9D1">
        <w:rPr>
          <w:rFonts w:ascii="Lato" w:eastAsia="Gill Sans Infant Std" w:hAnsi="Lato"/>
          <w:sz w:val="20"/>
          <w:szCs w:val="20"/>
        </w:rPr>
        <w:t xml:space="preserve"> ellers kan være politisk og/eller religiøst aktiv på fritiden. </w:t>
      </w:r>
    </w:p>
    <w:p w14:paraId="725FED4A" w14:textId="37552DDD" w:rsidR="003C2060" w:rsidRDefault="00CE5274" w:rsidP="003C2060">
      <w:pPr>
        <w:spacing w:after="180"/>
        <w:rPr>
          <w:rFonts w:ascii="Lato" w:eastAsia="Gill Sans Infant Std" w:hAnsi="Lato"/>
          <w:sz w:val="20"/>
          <w:szCs w:val="20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4. Representasjon og reise</w:t>
      </w:r>
      <w:r w:rsidR="00D3741E">
        <w:rPr>
          <w:rFonts w:ascii="Lato" w:eastAsia="Gill Sans Infant Std" w:hAnsi="Lato"/>
          <w:b/>
          <w:color w:val="DA291C" w:themeColor="background2"/>
          <w:sz w:val="20"/>
          <w:szCs w:val="20"/>
        </w:rPr>
        <w:br/>
      </w:r>
      <w:r w:rsidRPr="000E437F">
        <w:rPr>
          <w:rFonts w:ascii="Lato" w:eastAsia="Gill Sans Infant Std" w:hAnsi="Lato"/>
          <w:sz w:val="20"/>
          <w:szCs w:val="20"/>
        </w:rPr>
        <w:t xml:space="preserve">Som representant for Redd Barna har </w:t>
      </w:r>
      <w:r w:rsidR="0060635C">
        <w:rPr>
          <w:rFonts w:ascii="Lato" w:eastAsia="Gill Sans Infant Std" w:hAnsi="Lato"/>
          <w:sz w:val="20"/>
          <w:szCs w:val="20"/>
        </w:rPr>
        <w:t xml:space="preserve">du </w:t>
      </w:r>
      <w:r w:rsidRPr="000E437F">
        <w:rPr>
          <w:rFonts w:ascii="Lato" w:eastAsia="Gill Sans Infant Std" w:hAnsi="Lato"/>
          <w:sz w:val="20"/>
          <w:szCs w:val="20"/>
        </w:rPr>
        <w:t xml:space="preserve">et ansvar for </w:t>
      </w:r>
      <w:r w:rsidR="00834584">
        <w:rPr>
          <w:rFonts w:ascii="Lato" w:eastAsia="Gill Sans Infant Std" w:hAnsi="Lato"/>
          <w:sz w:val="20"/>
          <w:szCs w:val="20"/>
        </w:rPr>
        <w:t xml:space="preserve">å opprettholde </w:t>
      </w:r>
      <w:r w:rsidRPr="000E437F">
        <w:rPr>
          <w:rFonts w:ascii="Lato" w:eastAsia="Gill Sans Infant Std" w:hAnsi="Lato"/>
          <w:sz w:val="20"/>
          <w:szCs w:val="20"/>
        </w:rPr>
        <w:t>tilliten og omdømmet til organisasjonen.</w:t>
      </w:r>
    </w:p>
    <w:p w14:paraId="6875699D" w14:textId="28286F9B" w:rsidR="00CE5274" w:rsidRPr="00D1459E" w:rsidRDefault="00CE5274" w:rsidP="003C2060">
      <w:pPr>
        <w:spacing w:after="180"/>
        <w:rPr>
          <w:rFonts w:ascii="Lato" w:eastAsia="Gill Sans Infant Std" w:hAnsi="Lato"/>
          <w:sz w:val="20"/>
          <w:szCs w:val="20"/>
        </w:rPr>
      </w:pPr>
      <w:r w:rsidRPr="000E437F">
        <w:rPr>
          <w:rFonts w:ascii="Lato" w:eastAsia="Gill Sans Infant Std" w:hAnsi="Lato"/>
          <w:sz w:val="20"/>
          <w:szCs w:val="20"/>
        </w:rPr>
        <w:t xml:space="preserve">På reise i regi av Redd Barna skal du følge </w:t>
      </w:r>
      <w:r w:rsidR="00C05257">
        <w:rPr>
          <w:rFonts w:ascii="Lato" w:eastAsia="Gill Sans Infant Std" w:hAnsi="Lato"/>
          <w:sz w:val="20"/>
          <w:szCs w:val="20"/>
        </w:rPr>
        <w:t xml:space="preserve">våre </w:t>
      </w:r>
      <w:r w:rsidRPr="000E437F">
        <w:rPr>
          <w:rFonts w:ascii="Lato" w:hAnsi="Lato"/>
          <w:sz w:val="20"/>
          <w:szCs w:val="20"/>
        </w:rPr>
        <w:t>rutiner for sikkerhet</w:t>
      </w:r>
      <w:r w:rsidR="00680C36">
        <w:rPr>
          <w:rFonts w:ascii="Lato" w:hAnsi="Lato"/>
          <w:sz w:val="20"/>
          <w:szCs w:val="20"/>
        </w:rPr>
        <w:t>,</w:t>
      </w:r>
      <w:r w:rsidR="00CD7D07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 xml:space="preserve">norsk lov, internasjonale menneskerettigheter og vertslandets gjeldende lover og regler. </w:t>
      </w:r>
      <w:r w:rsidR="00680C36">
        <w:rPr>
          <w:rFonts w:ascii="Lato" w:hAnsi="Lato"/>
          <w:sz w:val="20"/>
          <w:szCs w:val="20"/>
        </w:rPr>
        <w:t xml:space="preserve">Du skal utvise kulturell sensitivitet. </w:t>
      </w:r>
      <w:r w:rsidR="009B060C">
        <w:rPr>
          <w:rFonts w:ascii="Lato" w:hAnsi="Lato"/>
          <w:sz w:val="20"/>
          <w:szCs w:val="20"/>
        </w:rPr>
        <w:t>Vær</w:t>
      </w:r>
      <w:r w:rsidR="002B7BAA">
        <w:rPr>
          <w:rFonts w:ascii="Lato" w:hAnsi="Lato"/>
          <w:sz w:val="20"/>
          <w:szCs w:val="20"/>
        </w:rPr>
        <w:t xml:space="preserve"> </w:t>
      </w:r>
      <w:r w:rsidRPr="000E437F">
        <w:rPr>
          <w:rFonts w:ascii="Lato" w:hAnsi="Lato"/>
          <w:sz w:val="20"/>
          <w:szCs w:val="20"/>
        </w:rPr>
        <w:t>bevisst på at du represent</w:t>
      </w:r>
      <w:r>
        <w:rPr>
          <w:rFonts w:ascii="Lato" w:hAnsi="Lato"/>
          <w:sz w:val="20"/>
          <w:szCs w:val="20"/>
        </w:rPr>
        <w:t>erer</w:t>
      </w:r>
      <w:r w:rsidRPr="000E437F">
        <w:rPr>
          <w:rFonts w:ascii="Lato" w:hAnsi="Lato"/>
          <w:sz w:val="20"/>
          <w:szCs w:val="20"/>
        </w:rPr>
        <w:t xml:space="preserve"> Redd Barna fra reisens start til slutt, </w:t>
      </w:r>
      <w:r w:rsidR="0070658E">
        <w:rPr>
          <w:rFonts w:ascii="Lato" w:hAnsi="Lato"/>
          <w:sz w:val="20"/>
          <w:szCs w:val="20"/>
        </w:rPr>
        <w:t>og utvis</w:t>
      </w:r>
      <w:r w:rsidR="009B060C">
        <w:rPr>
          <w:rFonts w:ascii="Lato" w:hAnsi="Lato"/>
          <w:sz w:val="20"/>
          <w:szCs w:val="20"/>
        </w:rPr>
        <w:t xml:space="preserve"> derfor</w:t>
      </w:r>
      <w:r w:rsidRPr="000E437F">
        <w:rPr>
          <w:rFonts w:ascii="Lato" w:hAnsi="Lato"/>
          <w:sz w:val="20"/>
          <w:szCs w:val="20"/>
        </w:rPr>
        <w:t xml:space="preserve"> måtehold med alkohol.</w:t>
      </w:r>
    </w:p>
    <w:p w14:paraId="3FEC5227" w14:textId="324E4473" w:rsidR="009B38F9" w:rsidRDefault="00CE5274" w:rsidP="007F3E31">
      <w:pPr>
        <w:spacing w:after="180"/>
        <w:rPr>
          <w:rFonts w:ascii="Lato" w:eastAsia="Gill Sans Infant Std" w:hAnsi="Lato"/>
          <w:sz w:val="20"/>
          <w:szCs w:val="18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5. Økonomisk ansvarlighet</w:t>
      </w:r>
      <w:r w:rsidR="00D3741E">
        <w:rPr>
          <w:rFonts w:ascii="Lato" w:eastAsia="Gill Sans Infant Std" w:hAnsi="Lato"/>
          <w:b/>
          <w:sz w:val="20"/>
          <w:szCs w:val="20"/>
        </w:rPr>
        <w:br/>
      </w:r>
      <w:r w:rsidRPr="000E437F">
        <w:rPr>
          <w:rFonts w:ascii="Lato" w:eastAsia="Gill Sans Infant Std" w:hAnsi="Lato"/>
          <w:sz w:val="20"/>
          <w:szCs w:val="18"/>
        </w:rPr>
        <w:t xml:space="preserve">Du skal utføre </w:t>
      </w:r>
      <w:r w:rsidR="00B27858">
        <w:rPr>
          <w:rFonts w:ascii="Lato" w:eastAsia="Gill Sans Infant Std" w:hAnsi="Lato"/>
          <w:sz w:val="20"/>
          <w:szCs w:val="18"/>
        </w:rPr>
        <w:t xml:space="preserve">arbeidet ditt for Redd Barna </w:t>
      </w:r>
      <w:r w:rsidRPr="000E437F">
        <w:rPr>
          <w:rFonts w:ascii="Lato" w:eastAsia="Gill Sans Infant Std" w:hAnsi="Lato"/>
          <w:sz w:val="20"/>
          <w:szCs w:val="18"/>
        </w:rPr>
        <w:t xml:space="preserve">med integritet, uten uærlige og uredelige hensikter. </w:t>
      </w:r>
      <w:r w:rsidR="009B38F9" w:rsidRPr="000E437F">
        <w:rPr>
          <w:rFonts w:ascii="Lato" w:eastAsia="Gill Sans Infant Std" w:hAnsi="Lato"/>
          <w:sz w:val="20"/>
          <w:szCs w:val="18"/>
        </w:rPr>
        <w:t xml:space="preserve">Redd Barna </w:t>
      </w:r>
      <w:r w:rsidR="009B38F9">
        <w:rPr>
          <w:rFonts w:ascii="Lato" w:eastAsia="Gill Sans Infant Std" w:hAnsi="Lato"/>
          <w:sz w:val="20"/>
          <w:szCs w:val="18"/>
        </w:rPr>
        <w:t xml:space="preserve">aksepterer ikke </w:t>
      </w:r>
      <w:r w:rsidR="009B38F9" w:rsidRPr="000E437F">
        <w:rPr>
          <w:rFonts w:ascii="Lato" w:eastAsia="Gill Sans Infant Std" w:hAnsi="Lato"/>
          <w:sz w:val="20"/>
          <w:szCs w:val="18"/>
        </w:rPr>
        <w:t xml:space="preserve">økonomisk </w:t>
      </w:r>
      <w:r w:rsidR="00CF7402">
        <w:rPr>
          <w:rFonts w:ascii="Lato" w:eastAsia="Gill Sans Infant Std" w:hAnsi="Lato"/>
          <w:sz w:val="20"/>
          <w:szCs w:val="18"/>
        </w:rPr>
        <w:t>misligh</w:t>
      </w:r>
      <w:r w:rsidR="00C005E0">
        <w:rPr>
          <w:rFonts w:ascii="Lato" w:eastAsia="Gill Sans Infant Std" w:hAnsi="Lato"/>
          <w:sz w:val="20"/>
          <w:szCs w:val="18"/>
        </w:rPr>
        <w:t>eter</w:t>
      </w:r>
      <w:r w:rsidR="00740A43">
        <w:rPr>
          <w:rFonts w:ascii="Lato" w:eastAsia="Gill Sans Infant Std" w:hAnsi="Lato"/>
          <w:sz w:val="20"/>
          <w:szCs w:val="18"/>
        </w:rPr>
        <w:t xml:space="preserve"> som korrupsjon eller underslag</w:t>
      </w:r>
      <w:r w:rsidR="009B38F9" w:rsidRPr="000E437F">
        <w:rPr>
          <w:rFonts w:ascii="Lato" w:eastAsia="Gill Sans Infant Std" w:hAnsi="Lato"/>
          <w:sz w:val="20"/>
          <w:szCs w:val="18"/>
        </w:rPr>
        <w:t xml:space="preserve">. </w:t>
      </w:r>
    </w:p>
    <w:p w14:paraId="1052CBA5" w14:textId="0DE1C03D" w:rsidR="003A39C0" w:rsidRPr="00D3741E" w:rsidRDefault="003A39C0" w:rsidP="003A39C0">
      <w:pPr>
        <w:spacing w:after="180"/>
        <w:rPr>
          <w:rFonts w:ascii="Lato" w:eastAsia="Gill Sans Infant Std" w:hAnsi="Lato"/>
          <w:b/>
          <w:sz w:val="20"/>
          <w:szCs w:val="20"/>
        </w:rPr>
      </w:pPr>
      <w:r>
        <w:rPr>
          <w:rFonts w:ascii="Lato" w:eastAsia="Gill Sans Infant Std" w:hAnsi="Lato"/>
          <w:sz w:val="20"/>
          <w:szCs w:val="18"/>
        </w:rPr>
        <w:t xml:space="preserve">Du skal behandle </w:t>
      </w:r>
      <w:r w:rsidRPr="000E437F">
        <w:rPr>
          <w:rFonts w:ascii="Lato" w:eastAsia="Gill Sans Infant Std" w:hAnsi="Lato"/>
          <w:sz w:val="20"/>
          <w:szCs w:val="18"/>
        </w:rPr>
        <w:t xml:space="preserve">Redd Barnas ressurser og eiendeler på en nøktern og forsvarlig måte. </w:t>
      </w:r>
    </w:p>
    <w:p w14:paraId="38D0CD20" w14:textId="73EA8C49" w:rsidR="009B38F9" w:rsidRPr="000E437F" w:rsidRDefault="009B38F9" w:rsidP="009B38F9">
      <w:pPr>
        <w:spacing w:after="180"/>
        <w:rPr>
          <w:rFonts w:ascii="Lato" w:eastAsia="Gill Sans Infant Std" w:hAnsi="Lato"/>
          <w:sz w:val="20"/>
          <w:szCs w:val="18"/>
        </w:rPr>
      </w:pPr>
      <w:r w:rsidRPr="000E437F">
        <w:rPr>
          <w:rFonts w:ascii="Lato" w:eastAsia="Gill Sans Infant Std" w:hAnsi="Lato"/>
          <w:sz w:val="20"/>
          <w:szCs w:val="18"/>
        </w:rPr>
        <w:t xml:space="preserve">Ved innkjøp av varer eller tjenester til Redd Barna skal du følge </w:t>
      </w:r>
      <w:r>
        <w:rPr>
          <w:rFonts w:ascii="Lato" w:eastAsia="Gill Sans Infant Std" w:hAnsi="Lato"/>
          <w:sz w:val="20"/>
          <w:szCs w:val="18"/>
        </w:rPr>
        <w:t xml:space="preserve">vårt </w:t>
      </w:r>
      <w:r w:rsidRPr="000E437F">
        <w:rPr>
          <w:rFonts w:ascii="Lato" w:eastAsia="Gill Sans Infant Std" w:hAnsi="Lato"/>
          <w:sz w:val="20"/>
          <w:szCs w:val="18"/>
        </w:rPr>
        <w:t>regelverk og handle i tråd med Redd Barnas interesser og formål.</w:t>
      </w:r>
      <w:r>
        <w:rPr>
          <w:rFonts w:ascii="Lato" w:eastAsia="Gill Sans Infant Std" w:hAnsi="Lato"/>
          <w:sz w:val="20"/>
          <w:szCs w:val="18"/>
        </w:rPr>
        <w:t xml:space="preserve"> </w:t>
      </w:r>
      <w:r w:rsidRPr="000E437F">
        <w:rPr>
          <w:rFonts w:ascii="Lato" w:eastAsia="Gill Sans Infant Std" w:hAnsi="Lato"/>
          <w:sz w:val="20"/>
          <w:szCs w:val="18"/>
        </w:rPr>
        <w:t xml:space="preserve"> </w:t>
      </w:r>
    </w:p>
    <w:p w14:paraId="28166A4C" w14:textId="77777777" w:rsidR="00F74708" w:rsidRDefault="00453589" w:rsidP="00CD47BE">
      <w:pPr>
        <w:spacing w:before="240" w:after="180"/>
        <w:rPr>
          <w:rFonts w:ascii="Lato" w:eastAsia="Gill Sans Infant Std" w:hAnsi="Lato"/>
          <w:sz w:val="20"/>
          <w:szCs w:val="18"/>
        </w:rPr>
      </w:pPr>
      <w:r>
        <w:rPr>
          <w:rFonts w:ascii="Lato" w:eastAsia="Gill Sans Infant Std" w:hAnsi="Lato"/>
          <w:sz w:val="20"/>
          <w:szCs w:val="18"/>
        </w:rPr>
        <w:t>Du skal ikke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ta imot gaver</w:t>
      </w:r>
      <w:r w:rsidR="00BF217A">
        <w:rPr>
          <w:rFonts w:ascii="Lato" w:eastAsia="Gill Sans Infant Std" w:hAnsi="Lato"/>
          <w:sz w:val="20"/>
          <w:szCs w:val="18"/>
        </w:rPr>
        <w:t>, tjenester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eller fordeler som kan påvirke </w:t>
      </w:r>
      <w:r w:rsidR="001039C7">
        <w:rPr>
          <w:rFonts w:ascii="Lato" w:eastAsia="Gill Sans Infant Std" w:hAnsi="Lato"/>
          <w:sz w:val="20"/>
          <w:szCs w:val="18"/>
        </w:rPr>
        <w:t>rolle</w:t>
      </w:r>
      <w:r w:rsidR="0052665D">
        <w:rPr>
          <w:rFonts w:ascii="Lato" w:eastAsia="Gill Sans Infant Std" w:hAnsi="Lato"/>
          <w:sz w:val="20"/>
          <w:szCs w:val="18"/>
        </w:rPr>
        <w:t xml:space="preserve">n din 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i Redd Barna. </w:t>
      </w:r>
      <w:r w:rsidR="00BF217A">
        <w:rPr>
          <w:rFonts w:ascii="Lato" w:eastAsia="Gill Sans Infant Std" w:hAnsi="Lato"/>
          <w:sz w:val="20"/>
          <w:szCs w:val="18"/>
        </w:rPr>
        <w:t>Du skal heller ikke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forsøk</w:t>
      </w:r>
      <w:r w:rsidR="00BF217A">
        <w:rPr>
          <w:rFonts w:ascii="Lato" w:eastAsia="Gill Sans Infant Std" w:hAnsi="Lato"/>
          <w:sz w:val="20"/>
          <w:szCs w:val="18"/>
        </w:rPr>
        <w:t>e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å påvirke andre </w:t>
      </w:r>
      <w:r w:rsidR="00053852">
        <w:rPr>
          <w:rFonts w:ascii="Lato" w:eastAsia="Gill Sans Infant Std" w:hAnsi="Lato"/>
          <w:sz w:val="20"/>
          <w:szCs w:val="18"/>
        </w:rPr>
        <w:t xml:space="preserve">på en </w:t>
      </w:r>
      <w:r w:rsidR="007E5062">
        <w:rPr>
          <w:rFonts w:ascii="Lato" w:eastAsia="Gill Sans Infant Std" w:hAnsi="Lato"/>
          <w:sz w:val="20"/>
          <w:szCs w:val="18"/>
        </w:rPr>
        <w:t>slik</w:t>
      </w:r>
      <w:r w:rsidR="00053852">
        <w:rPr>
          <w:rFonts w:ascii="Lato" w:eastAsia="Gill Sans Infant Std" w:hAnsi="Lato"/>
          <w:sz w:val="20"/>
          <w:szCs w:val="18"/>
        </w:rPr>
        <w:t xml:space="preserve"> måte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. </w:t>
      </w:r>
      <w:r w:rsidR="004B05D4">
        <w:rPr>
          <w:rFonts w:ascii="Lato" w:eastAsia="Gill Sans Infant Std" w:hAnsi="Lato"/>
          <w:sz w:val="20"/>
          <w:szCs w:val="18"/>
        </w:rPr>
        <w:t>Hvis</w:t>
      </w:r>
      <w:r w:rsidR="00A05387">
        <w:rPr>
          <w:rFonts w:ascii="Lato" w:eastAsia="Gill Sans Infant Std" w:hAnsi="Lato"/>
          <w:sz w:val="20"/>
          <w:szCs w:val="18"/>
        </w:rPr>
        <w:t xml:space="preserve"> du </w:t>
      </w:r>
      <w:r w:rsidR="004B05D4">
        <w:rPr>
          <w:rFonts w:ascii="Lato" w:eastAsia="Gill Sans Infant Std" w:hAnsi="Lato"/>
          <w:sz w:val="20"/>
          <w:szCs w:val="18"/>
        </w:rPr>
        <w:t>får</w:t>
      </w:r>
      <w:r w:rsidR="00A05387">
        <w:rPr>
          <w:rFonts w:ascii="Lato" w:eastAsia="Gill Sans Infant Std" w:hAnsi="Lato"/>
          <w:sz w:val="20"/>
          <w:szCs w:val="18"/>
        </w:rPr>
        <w:t xml:space="preserve"> en gave gjennom arbeidet d</w:t>
      </w:r>
      <w:r w:rsidR="002245CB">
        <w:rPr>
          <w:rFonts w:ascii="Lato" w:eastAsia="Gill Sans Infant Std" w:hAnsi="Lato"/>
          <w:sz w:val="20"/>
          <w:szCs w:val="18"/>
        </w:rPr>
        <w:t xml:space="preserve">itt </w:t>
      </w:r>
      <w:r w:rsidR="00A05387">
        <w:rPr>
          <w:rFonts w:ascii="Lato" w:eastAsia="Gill Sans Infant Std" w:hAnsi="Lato"/>
          <w:sz w:val="20"/>
          <w:szCs w:val="18"/>
        </w:rPr>
        <w:t>i Redd Barna, skal du v</w:t>
      </w:r>
      <w:r w:rsidR="00EF1F88" w:rsidRPr="00EF1F88">
        <w:rPr>
          <w:rFonts w:ascii="Lato" w:eastAsia="Gill Sans Infant Std" w:hAnsi="Lato"/>
          <w:sz w:val="20"/>
          <w:szCs w:val="18"/>
        </w:rPr>
        <w:t>urder</w:t>
      </w:r>
      <w:r w:rsidR="00A05387">
        <w:rPr>
          <w:rFonts w:ascii="Lato" w:eastAsia="Gill Sans Infant Std" w:hAnsi="Lato"/>
          <w:sz w:val="20"/>
          <w:szCs w:val="18"/>
        </w:rPr>
        <w:t>e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om det er</w:t>
      </w:r>
      <w:r w:rsidR="0099285B">
        <w:rPr>
          <w:rFonts w:ascii="Lato" w:eastAsia="Gill Sans Infant Std" w:hAnsi="Lato"/>
          <w:sz w:val="20"/>
          <w:szCs w:val="18"/>
        </w:rPr>
        <w:t xml:space="preserve"> </w:t>
      </w:r>
      <w:r w:rsidR="002245CB">
        <w:rPr>
          <w:rFonts w:ascii="Lato" w:eastAsia="Gill Sans Infant Std" w:hAnsi="Lato"/>
          <w:sz w:val="20"/>
          <w:szCs w:val="18"/>
        </w:rPr>
        <w:t>passende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å </w:t>
      </w:r>
      <w:r w:rsidR="00371806">
        <w:rPr>
          <w:rFonts w:ascii="Lato" w:eastAsia="Gill Sans Infant Std" w:hAnsi="Lato"/>
          <w:sz w:val="20"/>
          <w:szCs w:val="18"/>
        </w:rPr>
        <w:t xml:space="preserve">ta </w:t>
      </w:r>
      <w:r w:rsidR="005B5288">
        <w:rPr>
          <w:rFonts w:ascii="Lato" w:eastAsia="Gill Sans Infant Std" w:hAnsi="Lato"/>
          <w:sz w:val="20"/>
          <w:szCs w:val="18"/>
        </w:rPr>
        <w:t>imot</w:t>
      </w:r>
      <w:r w:rsidR="00371806">
        <w:rPr>
          <w:rFonts w:ascii="Lato" w:eastAsia="Gill Sans Infant Std" w:hAnsi="Lato"/>
          <w:sz w:val="20"/>
          <w:szCs w:val="18"/>
        </w:rPr>
        <w:t>.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Gaver med en verdi over 500 kr</w:t>
      </w:r>
      <w:r w:rsidR="002245CB">
        <w:rPr>
          <w:rFonts w:ascii="Lato" w:eastAsia="Gill Sans Infant Std" w:hAnsi="Lato"/>
          <w:sz w:val="20"/>
          <w:szCs w:val="18"/>
        </w:rPr>
        <w:t>oner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skal </w:t>
      </w:r>
      <w:r w:rsidR="00053852">
        <w:rPr>
          <w:rFonts w:ascii="Lato" w:eastAsia="Gill Sans Infant Std" w:hAnsi="Lato"/>
          <w:sz w:val="20"/>
          <w:szCs w:val="18"/>
        </w:rPr>
        <w:t>gis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til </w:t>
      </w:r>
      <w:r w:rsidR="00A05387">
        <w:rPr>
          <w:rFonts w:ascii="Lato" w:eastAsia="Gill Sans Infant Std" w:hAnsi="Lato"/>
          <w:sz w:val="20"/>
          <w:szCs w:val="18"/>
        </w:rPr>
        <w:t>Redd Barna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. Du skal ikke motta betaling for oppdrag </w:t>
      </w:r>
      <w:r w:rsidR="003B59A0">
        <w:rPr>
          <w:rFonts w:ascii="Lato" w:eastAsia="Gill Sans Infant Std" w:hAnsi="Lato"/>
          <w:sz w:val="20"/>
          <w:szCs w:val="18"/>
        </w:rPr>
        <w:t>du gjør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</w:t>
      </w:r>
      <w:r w:rsidR="000E17E5">
        <w:rPr>
          <w:rFonts w:ascii="Lato" w:eastAsia="Gill Sans Infant Std" w:hAnsi="Lato"/>
          <w:sz w:val="20"/>
          <w:szCs w:val="18"/>
        </w:rPr>
        <w:t>på vegne av</w:t>
      </w:r>
      <w:r w:rsidR="00EF1F88" w:rsidRPr="00EF1F88">
        <w:rPr>
          <w:rFonts w:ascii="Lato" w:eastAsia="Gill Sans Infant Std" w:hAnsi="Lato"/>
          <w:sz w:val="20"/>
          <w:szCs w:val="18"/>
        </w:rPr>
        <w:t xml:space="preserve"> Redd Barna.</w:t>
      </w:r>
    </w:p>
    <w:p w14:paraId="1E23C57A" w14:textId="7EF8A166" w:rsidR="00AD296E" w:rsidRDefault="00CE5274" w:rsidP="00CD47BE">
      <w:pPr>
        <w:spacing w:before="240" w:after="180"/>
        <w:rPr>
          <w:rFonts w:ascii="Lato" w:hAnsi="Lato"/>
          <w:sz w:val="20"/>
          <w:szCs w:val="20"/>
        </w:rPr>
      </w:pPr>
      <w:r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lastRenderedPageBreak/>
        <w:t>6. Habilitet</w:t>
      </w:r>
      <w:r w:rsidR="00D3741E">
        <w:rPr>
          <w:rFonts w:ascii="Lato" w:eastAsia="Gill Sans Infant Std" w:hAnsi="Lato"/>
          <w:b/>
          <w:color w:val="DA291C" w:themeColor="background2"/>
          <w:sz w:val="20"/>
          <w:szCs w:val="20"/>
        </w:rPr>
        <w:br/>
      </w:r>
      <w:r w:rsidRPr="000E437F">
        <w:rPr>
          <w:rFonts w:ascii="Lato" w:eastAsia="Gill Sans Infant Std" w:hAnsi="Lato"/>
          <w:sz w:val="20"/>
          <w:szCs w:val="18"/>
        </w:rPr>
        <w:t>Du skal ikke delta i behandlingen eller avgjørelsen av spørsmål hvor du er</w:t>
      </w:r>
      <w:r w:rsidR="00384BD6">
        <w:rPr>
          <w:rFonts w:ascii="Lato" w:eastAsia="Gill Sans Infant Std" w:hAnsi="Lato"/>
          <w:sz w:val="20"/>
          <w:szCs w:val="18"/>
        </w:rPr>
        <w:t xml:space="preserve"> </w:t>
      </w:r>
      <w:r w:rsidRPr="000E437F">
        <w:rPr>
          <w:rFonts w:ascii="Lato" w:eastAsia="Gill Sans Infant Std" w:hAnsi="Lato"/>
          <w:sz w:val="20"/>
          <w:szCs w:val="18"/>
        </w:rPr>
        <w:t xml:space="preserve">inhabil. Du er inhabil blant annet når du, nær familie og/eller andre </w:t>
      </w:r>
      <w:r w:rsidR="00C56A2C">
        <w:rPr>
          <w:rFonts w:ascii="Lato" w:eastAsia="Gill Sans Infant Std" w:hAnsi="Lato"/>
          <w:sz w:val="20"/>
          <w:szCs w:val="18"/>
        </w:rPr>
        <w:t xml:space="preserve">nære </w:t>
      </w:r>
      <w:r w:rsidRPr="000E437F">
        <w:rPr>
          <w:rFonts w:ascii="Lato" w:eastAsia="Gill Sans Infant Std" w:hAnsi="Lato"/>
          <w:sz w:val="20"/>
          <w:szCs w:val="18"/>
        </w:rPr>
        <w:t>bekjente har egeninteresse i beslutningen som skal fattes</w:t>
      </w:r>
      <w:r w:rsidR="00384BD6">
        <w:rPr>
          <w:rFonts w:ascii="Lato" w:eastAsia="Gill Sans Infant Std" w:hAnsi="Lato"/>
          <w:sz w:val="20"/>
          <w:szCs w:val="18"/>
        </w:rPr>
        <w:t>.</w:t>
      </w:r>
      <w:r w:rsidRPr="000E437F">
        <w:rPr>
          <w:rFonts w:ascii="Lato" w:eastAsia="Gill Sans Infant Std" w:hAnsi="Lato"/>
          <w:sz w:val="20"/>
          <w:szCs w:val="18"/>
        </w:rPr>
        <w:t xml:space="preserve"> Ledere og sentrale tillitsvalgte i Redd Barna skal levere habilitetserklæring og er p</w:t>
      </w:r>
      <w:r w:rsidRPr="000E437F">
        <w:rPr>
          <w:rFonts w:ascii="Lato" w:hAnsi="Lato"/>
          <w:sz w:val="20"/>
          <w:szCs w:val="20"/>
        </w:rPr>
        <w:t>liktige å melde ifra om eventuelle endringer.</w:t>
      </w:r>
    </w:p>
    <w:p w14:paraId="326A2059" w14:textId="67BB2E39" w:rsidR="008C70A8" w:rsidRDefault="008C70A8" w:rsidP="008F0B4C">
      <w:pPr>
        <w:spacing w:after="18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Avgjørelser skal alltid tas av hensyn til hva som er best for </w:t>
      </w:r>
      <w:r w:rsidR="00C15F4F">
        <w:rPr>
          <w:rFonts w:ascii="Lato" w:hAnsi="Lato"/>
          <w:sz w:val="20"/>
          <w:szCs w:val="20"/>
        </w:rPr>
        <w:t>barn</w:t>
      </w:r>
      <w:r>
        <w:rPr>
          <w:rFonts w:ascii="Lato" w:hAnsi="Lato"/>
          <w:sz w:val="20"/>
          <w:szCs w:val="20"/>
        </w:rPr>
        <w:t xml:space="preserve"> og </w:t>
      </w:r>
      <w:r w:rsidR="00C15F4F">
        <w:rPr>
          <w:rFonts w:ascii="Lato" w:hAnsi="Lato"/>
          <w:sz w:val="20"/>
          <w:szCs w:val="20"/>
        </w:rPr>
        <w:t>Redd Barnas</w:t>
      </w:r>
      <w:r>
        <w:rPr>
          <w:rFonts w:ascii="Lato" w:hAnsi="Lato"/>
          <w:sz w:val="20"/>
          <w:szCs w:val="20"/>
        </w:rPr>
        <w:t xml:space="preserve"> formål, ikke personlig vinning.</w:t>
      </w:r>
    </w:p>
    <w:p w14:paraId="30767231" w14:textId="7B4A1282" w:rsidR="00762FC6" w:rsidRDefault="00762FC6" w:rsidP="00762FC6">
      <w:pPr>
        <w:spacing w:after="180"/>
        <w:rPr>
          <w:rFonts w:ascii="Lato" w:eastAsia="Gill Sans Infant Std" w:hAnsi="Lato"/>
          <w:sz w:val="20"/>
          <w:szCs w:val="20"/>
        </w:rPr>
      </w:pPr>
      <w:r>
        <w:rPr>
          <w:rFonts w:ascii="Lato" w:eastAsia="Gill Sans Infant Std" w:hAnsi="Lato"/>
          <w:b/>
          <w:bCs/>
          <w:color w:val="DA291C" w:themeColor="accent1"/>
          <w:sz w:val="20"/>
          <w:szCs w:val="20"/>
        </w:rPr>
        <w:t>7. Bærekraft, klima og miljø</w:t>
      </w:r>
      <w:r>
        <w:br/>
      </w:r>
      <w:r w:rsidRPr="009174D6">
        <w:rPr>
          <w:rFonts w:ascii="Lato" w:eastAsia="Gill Sans Infant Std" w:hAnsi="Lato"/>
          <w:sz w:val="20"/>
          <w:szCs w:val="20"/>
        </w:rPr>
        <w:t xml:space="preserve">Du skal ta </w:t>
      </w:r>
      <w:r>
        <w:rPr>
          <w:rFonts w:ascii="Lato" w:eastAsia="Gill Sans Infant Std" w:hAnsi="Lato"/>
          <w:sz w:val="20"/>
          <w:szCs w:val="20"/>
        </w:rPr>
        <w:t>miljøansvar</w:t>
      </w:r>
      <w:r w:rsidRPr="009174D6">
        <w:rPr>
          <w:rFonts w:ascii="Lato" w:eastAsia="Gill Sans Infant Std" w:hAnsi="Lato"/>
          <w:sz w:val="20"/>
          <w:szCs w:val="20"/>
        </w:rPr>
        <w:t xml:space="preserve"> i arbeidet ditt for Redd Barna, og </w:t>
      </w:r>
      <w:r>
        <w:rPr>
          <w:rFonts w:ascii="Lato" w:eastAsia="Gill Sans Infant Std" w:hAnsi="Lato"/>
          <w:sz w:val="20"/>
          <w:szCs w:val="20"/>
        </w:rPr>
        <w:t>velge så</w:t>
      </w:r>
      <w:r w:rsidRPr="009174D6">
        <w:rPr>
          <w:rFonts w:ascii="Lato" w:eastAsia="Gill Sans Infant Std" w:hAnsi="Lato"/>
          <w:sz w:val="20"/>
          <w:szCs w:val="20"/>
        </w:rPr>
        <w:t xml:space="preserve"> bærekraftige </w:t>
      </w:r>
      <w:r>
        <w:rPr>
          <w:rFonts w:ascii="Lato" w:eastAsia="Gill Sans Infant Std" w:hAnsi="Lato"/>
          <w:sz w:val="20"/>
          <w:szCs w:val="20"/>
        </w:rPr>
        <w:t>alternativer</w:t>
      </w:r>
      <w:r w:rsidRPr="009174D6">
        <w:rPr>
          <w:rFonts w:ascii="Lato" w:eastAsia="Gill Sans Infant Std" w:hAnsi="Lato"/>
          <w:sz w:val="20"/>
          <w:szCs w:val="20"/>
        </w:rPr>
        <w:t xml:space="preserve"> </w:t>
      </w:r>
      <w:r>
        <w:rPr>
          <w:rFonts w:ascii="Lato" w:eastAsia="Gill Sans Infant Std" w:hAnsi="Lato"/>
          <w:sz w:val="20"/>
          <w:szCs w:val="20"/>
        </w:rPr>
        <w:t xml:space="preserve">som mulig </w:t>
      </w:r>
      <w:r w:rsidRPr="009174D6">
        <w:rPr>
          <w:rFonts w:ascii="Lato" w:eastAsia="Gill Sans Infant Std" w:hAnsi="Lato"/>
          <w:sz w:val="20"/>
          <w:szCs w:val="20"/>
        </w:rPr>
        <w:t xml:space="preserve">ved reise, innkjøp og </w:t>
      </w:r>
      <w:r>
        <w:rPr>
          <w:rFonts w:ascii="Lato" w:eastAsia="Gill Sans Infant Std" w:hAnsi="Lato"/>
          <w:sz w:val="20"/>
          <w:szCs w:val="20"/>
        </w:rPr>
        <w:t>lignende</w:t>
      </w:r>
      <w:r w:rsidRPr="009174D6">
        <w:rPr>
          <w:rFonts w:ascii="Lato" w:eastAsia="Gill Sans Infant Std" w:hAnsi="Lato"/>
          <w:sz w:val="20"/>
          <w:szCs w:val="20"/>
        </w:rPr>
        <w:t>.</w:t>
      </w:r>
    </w:p>
    <w:p w14:paraId="145962FC" w14:textId="3356166F" w:rsidR="00CE5274" w:rsidRDefault="00762FC6" w:rsidP="007F3E31">
      <w:pPr>
        <w:spacing w:after="180"/>
        <w:rPr>
          <w:rFonts w:ascii="Lato" w:eastAsia="Gill Sans Infant Std" w:hAnsi="Lato"/>
          <w:sz w:val="20"/>
          <w:szCs w:val="20"/>
        </w:rPr>
      </w:pPr>
      <w:r>
        <w:rPr>
          <w:rFonts w:ascii="Lato" w:eastAsia="Gill Sans Infant Std" w:hAnsi="Lato"/>
          <w:b/>
          <w:color w:val="DA291C" w:themeColor="background2"/>
          <w:sz w:val="20"/>
          <w:szCs w:val="20"/>
        </w:rPr>
        <w:t>8</w:t>
      </w:r>
      <w:r w:rsidR="00CE5274"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>. Konfidensialitet og taushetsplikt</w:t>
      </w:r>
      <w:r w:rsidR="00D3741E">
        <w:rPr>
          <w:rFonts w:ascii="Lato" w:hAnsi="Lato"/>
          <w:b/>
          <w:bCs/>
          <w:sz w:val="20"/>
          <w:szCs w:val="20"/>
        </w:rPr>
        <w:br/>
      </w:r>
      <w:r w:rsidR="00CE5274" w:rsidRPr="000E437F">
        <w:rPr>
          <w:rFonts w:ascii="Lato" w:hAnsi="Lato"/>
          <w:sz w:val="20"/>
          <w:szCs w:val="20"/>
        </w:rPr>
        <w:t>Du skal</w:t>
      </w:r>
      <w:r w:rsidR="00CE5274" w:rsidRPr="000E437F">
        <w:rPr>
          <w:rFonts w:ascii="Lato" w:eastAsia="Gill Sans Infant Std" w:hAnsi="Lato"/>
          <w:sz w:val="20"/>
          <w:szCs w:val="18"/>
        </w:rPr>
        <w:t xml:space="preserve"> håndtere konfidensiell</w:t>
      </w:r>
      <w:r w:rsidR="00F256A4">
        <w:rPr>
          <w:rFonts w:ascii="Lato" w:eastAsia="Gill Sans Infant Std" w:hAnsi="Lato"/>
          <w:sz w:val="20"/>
          <w:szCs w:val="18"/>
        </w:rPr>
        <w:t xml:space="preserve"> informasjon</w:t>
      </w:r>
      <w:r w:rsidR="00CE5274" w:rsidRPr="000E437F">
        <w:rPr>
          <w:rFonts w:ascii="Lato" w:eastAsia="Gill Sans Infant Std" w:hAnsi="Lato"/>
          <w:sz w:val="20"/>
          <w:szCs w:val="18"/>
        </w:rPr>
        <w:t xml:space="preserve"> på en forsvarlig måte og overholde taushetsplikten for å unngå skade for organisasjonen, samarbeidspartnere </w:t>
      </w:r>
      <w:r w:rsidR="007A6BE4">
        <w:rPr>
          <w:rFonts w:ascii="Lato" w:eastAsia="Gill Sans Infant Std" w:hAnsi="Lato"/>
          <w:sz w:val="20"/>
          <w:szCs w:val="18"/>
        </w:rPr>
        <w:t>og/</w:t>
      </w:r>
      <w:r w:rsidR="00CE5274" w:rsidRPr="000E437F">
        <w:rPr>
          <w:rFonts w:ascii="Lato" w:eastAsia="Gill Sans Infant Std" w:hAnsi="Lato"/>
          <w:sz w:val="20"/>
          <w:szCs w:val="18"/>
        </w:rPr>
        <w:t xml:space="preserve">eller enkeltpersoner. 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Dette gjelder også etter at ansettelsesforholdet </w:t>
      </w:r>
      <w:r w:rsidR="00794CCB">
        <w:rPr>
          <w:rFonts w:ascii="Lato" w:eastAsia="Gill Sans Infant Std" w:hAnsi="Lato"/>
          <w:sz w:val="20"/>
          <w:szCs w:val="20"/>
        </w:rPr>
        <w:t xml:space="preserve">ditt 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eller </w:t>
      </w:r>
      <w:r w:rsidR="00BE5AC0">
        <w:rPr>
          <w:rFonts w:ascii="Lato" w:eastAsia="Gill Sans Infant Std" w:hAnsi="Lato"/>
          <w:sz w:val="20"/>
          <w:szCs w:val="20"/>
        </w:rPr>
        <w:t>din</w:t>
      </w:r>
      <w:r w:rsidR="00BE5AC0" w:rsidRPr="000E437F">
        <w:rPr>
          <w:rFonts w:ascii="Lato" w:eastAsia="Gill Sans Infant Std" w:hAnsi="Lato"/>
          <w:sz w:val="20"/>
          <w:szCs w:val="20"/>
        </w:rPr>
        <w:t xml:space="preserve"> 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tilknytning til </w:t>
      </w:r>
      <w:r w:rsidR="006C46D7">
        <w:rPr>
          <w:rFonts w:ascii="Lato" w:eastAsia="Gill Sans Infant Std" w:hAnsi="Lato"/>
          <w:sz w:val="20"/>
          <w:szCs w:val="20"/>
        </w:rPr>
        <w:t>Redd Barna</w:t>
      </w:r>
      <w:r w:rsidR="006C46D7" w:rsidRPr="000E437F">
        <w:rPr>
          <w:rFonts w:ascii="Lato" w:eastAsia="Gill Sans Infant Std" w:hAnsi="Lato"/>
          <w:sz w:val="20"/>
          <w:szCs w:val="20"/>
        </w:rPr>
        <w:t xml:space="preserve"> 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opphører. </w:t>
      </w:r>
    </w:p>
    <w:p w14:paraId="5E62161A" w14:textId="4E1A6DD7" w:rsidR="00EB2A2D" w:rsidRDefault="00BF6E67" w:rsidP="0020216B">
      <w:pPr>
        <w:spacing w:after="180"/>
        <w:rPr>
          <w:rFonts w:ascii="Lato" w:eastAsia="Gill Sans Infant Std" w:hAnsi="Lato"/>
          <w:sz w:val="20"/>
          <w:szCs w:val="20"/>
        </w:rPr>
        <w:sectPr w:rsidR="00EB2A2D" w:rsidSect="00153228">
          <w:footerReference w:type="default" r:id="rId15"/>
          <w:type w:val="continuous"/>
          <w:pgSz w:w="11906" w:h="16838" w:code="9"/>
          <w:pgMar w:top="1701" w:right="658" w:bottom="1440" w:left="629" w:header="284" w:footer="624" w:gutter="0"/>
          <w:cols w:num="2" w:space="708"/>
          <w:titlePg/>
          <w:docGrid w:linePitch="360"/>
        </w:sectPr>
      </w:pPr>
      <w:r>
        <w:rPr>
          <w:rFonts w:ascii="Lato" w:eastAsia="Gill Sans Infant Std" w:hAnsi="Lato"/>
          <w:b/>
          <w:color w:val="DA291C" w:themeColor="background2"/>
          <w:sz w:val="20"/>
          <w:szCs w:val="20"/>
        </w:rPr>
        <w:t>9</w:t>
      </w:r>
      <w:r w:rsidR="00CE5274" w:rsidRPr="00FB7CC2">
        <w:rPr>
          <w:rFonts w:ascii="Lato" w:eastAsia="Gill Sans Infant Std" w:hAnsi="Lato"/>
          <w:b/>
          <w:color w:val="DA291C" w:themeColor="background2"/>
          <w:sz w:val="20"/>
          <w:szCs w:val="20"/>
        </w:rPr>
        <w:t xml:space="preserve">. Alkohol og rus </w:t>
      </w:r>
      <w:r w:rsidR="00D3741E">
        <w:rPr>
          <w:rFonts w:ascii="Lato" w:eastAsia="Gill Sans Infant Std" w:hAnsi="Lato"/>
          <w:b/>
          <w:color w:val="DA291C" w:themeColor="background2"/>
          <w:sz w:val="20"/>
          <w:szCs w:val="20"/>
        </w:rPr>
        <w:br/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Under utførelsen av arbeid for Redd Barna </w:t>
      </w:r>
      <w:r w:rsidR="00794CCB">
        <w:rPr>
          <w:rFonts w:ascii="Lato" w:eastAsia="Gill Sans Infant Std" w:hAnsi="Lato"/>
          <w:sz w:val="20"/>
          <w:szCs w:val="20"/>
        </w:rPr>
        <w:t>skal du ikke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 være påvirket av rusmidler eller være i bakrus. </w:t>
      </w:r>
      <w:r w:rsidR="008524A6" w:rsidRPr="00EC2A0A">
        <w:rPr>
          <w:rFonts w:ascii="Lato" w:eastAsia="Gill Sans Infant Std" w:hAnsi="Lato"/>
          <w:sz w:val="20"/>
          <w:szCs w:val="20"/>
        </w:rPr>
        <w:t xml:space="preserve">Du skal heller ikke </w:t>
      </w:r>
      <w:r w:rsidR="00165E4B" w:rsidRPr="00EC2A0A">
        <w:rPr>
          <w:rFonts w:ascii="Lato" w:eastAsia="Gill Sans Infant Std" w:hAnsi="Lato"/>
          <w:sz w:val="20"/>
          <w:szCs w:val="20"/>
        </w:rPr>
        <w:t xml:space="preserve">benytte rusmidler </w:t>
      </w:r>
      <w:r w:rsidR="008D6311">
        <w:rPr>
          <w:rFonts w:ascii="Lato" w:eastAsia="Gill Sans Infant Std" w:hAnsi="Lato"/>
          <w:sz w:val="20"/>
          <w:szCs w:val="20"/>
        </w:rPr>
        <w:t>om</w:t>
      </w:r>
      <w:r w:rsidR="00165E4B" w:rsidRPr="00EC2A0A">
        <w:rPr>
          <w:rFonts w:ascii="Lato" w:eastAsia="Gill Sans Infant Std" w:hAnsi="Lato"/>
          <w:sz w:val="20"/>
          <w:szCs w:val="20"/>
        </w:rPr>
        <w:t xml:space="preserve"> du har på deg klær med Redd Barna</w:t>
      </w:r>
      <w:r w:rsidR="00B13F70" w:rsidRPr="00EC2A0A">
        <w:rPr>
          <w:rFonts w:ascii="Lato" w:eastAsia="Gill Sans Infant Std" w:hAnsi="Lato"/>
          <w:sz w:val="20"/>
          <w:szCs w:val="20"/>
        </w:rPr>
        <w:t>-</w:t>
      </w:r>
      <w:r w:rsidR="00165E4B" w:rsidRPr="00EC2A0A">
        <w:rPr>
          <w:rFonts w:ascii="Lato" w:eastAsia="Gill Sans Infant Std" w:hAnsi="Lato"/>
          <w:sz w:val="20"/>
          <w:szCs w:val="20"/>
        </w:rPr>
        <w:t>logo.</w:t>
      </w:r>
      <w:r w:rsidR="00165E4B">
        <w:rPr>
          <w:rFonts w:ascii="Lato" w:eastAsia="Gill Sans Infant Std" w:hAnsi="Lato"/>
          <w:sz w:val="20"/>
          <w:szCs w:val="20"/>
        </w:rPr>
        <w:t xml:space="preserve"> 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På arrangement med alkoholservering skal det utvises måtehold og dersom barn er til stede skal du </w:t>
      </w:r>
      <w:r w:rsidR="006C46D7">
        <w:rPr>
          <w:rFonts w:ascii="Lato" w:eastAsia="Gill Sans Infant Std" w:hAnsi="Lato"/>
          <w:sz w:val="20"/>
          <w:szCs w:val="20"/>
        </w:rPr>
        <w:t>ikke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 drikke alkohol. Alle medlemsarrangementer skal være alkoholfrie fra start til slutt. Ansatte </w:t>
      </w:r>
      <w:r w:rsidR="004B0207">
        <w:rPr>
          <w:rFonts w:ascii="Lato" w:eastAsia="Gill Sans Infant Std" w:hAnsi="Lato"/>
          <w:sz w:val="20"/>
          <w:szCs w:val="20"/>
        </w:rPr>
        <w:t>skal</w:t>
      </w:r>
      <w:r w:rsidR="00CE5274" w:rsidRPr="000E437F">
        <w:rPr>
          <w:rFonts w:ascii="Lato" w:eastAsia="Gill Sans Infant Std" w:hAnsi="Lato"/>
          <w:sz w:val="20"/>
          <w:szCs w:val="20"/>
        </w:rPr>
        <w:t xml:space="preserve"> sette seg inn i Redd Barnas AKAN poli</w:t>
      </w:r>
      <w:r w:rsidR="00980696">
        <w:rPr>
          <w:rFonts w:ascii="Lato" w:eastAsia="Gill Sans Infant Std" w:hAnsi="Lato"/>
          <w:sz w:val="20"/>
          <w:szCs w:val="20"/>
        </w:rPr>
        <w:t>cy</w:t>
      </w:r>
      <w:r w:rsidR="005C681F">
        <w:rPr>
          <w:rFonts w:ascii="Lato" w:eastAsia="Gill Sans Infant Std" w:hAnsi="Lato"/>
          <w:sz w:val="20"/>
          <w:szCs w:val="20"/>
        </w:rPr>
        <w:t>.</w:t>
      </w:r>
    </w:p>
    <w:p w14:paraId="17CC3226" w14:textId="6F1F258E" w:rsidR="001947E7" w:rsidRPr="00C4241F" w:rsidRDefault="001947E7" w:rsidP="00C4241F">
      <w:pPr>
        <w:spacing w:after="0" w:line="240" w:lineRule="auto"/>
        <w:rPr>
          <w:rFonts w:ascii="Lato" w:eastAsia="Gill Sans Infant Std" w:hAnsi="Lato"/>
          <w:bCs/>
          <w:sz w:val="20"/>
          <w:szCs w:val="20"/>
        </w:rPr>
        <w:sectPr w:rsidR="001947E7" w:rsidRPr="00C4241F" w:rsidSect="00E90F99">
          <w:headerReference w:type="first" r:id="rId16"/>
          <w:type w:val="continuous"/>
          <w:pgSz w:w="11906" w:h="16838" w:code="9"/>
          <w:pgMar w:top="1890" w:right="656" w:bottom="1440" w:left="630" w:header="283" w:footer="624" w:gutter="0"/>
          <w:cols w:space="708"/>
          <w:titlePg/>
          <w:docGrid w:linePitch="360"/>
        </w:sectPr>
      </w:pPr>
    </w:p>
    <w:p w14:paraId="718DD6D4" w14:textId="18F09FEA" w:rsidR="00980696" w:rsidRPr="0015033C" w:rsidRDefault="00980696" w:rsidP="00C4241F">
      <w:pPr>
        <w:spacing w:after="0" w:line="240" w:lineRule="auto"/>
        <w:rPr>
          <w:rFonts w:ascii="Lato" w:eastAsia="Gill Sans Infant Std" w:hAnsi="Lato"/>
          <w:b/>
          <w:sz w:val="20"/>
          <w:szCs w:val="20"/>
        </w:rPr>
      </w:pPr>
      <w:r w:rsidRPr="0015033C">
        <w:rPr>
          <w:rFonts w:ascii="Lato" w:eastAsia="Gill Sans Infant Std" w:hAnsi="Lato"/>
          <w:b/>
          <w:sz w:val="20"/>
          <w:szCs w:val="20"/>
        </w:rPr>
        <w:t xml:space="preserve">Brudd på retningslinjene og varsling </w:t>
      </w:r>
    </w:p>
    <w:p w14:paraId="4B406403" w14:textId="0164C8A0" w:rsidR="00731B53" w:rsidRDefault="004B0207" w:rsidP="0015033C">
      <w:p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 w:rsidRPr="0015033C">
        <w:rPr>
          <w:rFonts w:ascii="Lato" w:eastAsia="Gill Sans Infant Std" w:hAnsi="Lato"/>
          <w:bCs/>
          <w:sz w:val="20"/>
          <w:szCs w:val="20"/>
        </w:rPr>
        <w:t xml:space="preserve">Redd Barna oppfordrer alle til å </w:t>
      </w:r>
      <w:r w:rsidR="00731B53">
        <w:rPr>
          <w:rFonts w:ascii="Lato" w:eastAsia="Gill Sans Infant Std" w:hAnsi="Lato"/>
          <w:bCs/>
          <w:sz w:val="20"/>
          <w:szCs w:val="20"/>
        </w:rPr>
        <w:t>melde ifra</w:t>
      </w:r>
      <w:r w:rsidR="005C1896">
        <w:rPr>
          <w:rFonts w:ascii="Lato" w:eastAsia="Gill Sans Infant Std" w:hAnsi="Lato"/>
          <w:bCs/>
          <w:sz w:val="20"/>
          <w:szCs w:val="20"/>
        </w:rPr>
        <w:t xml:space="preserve"> </w:t>
      </w:r>
      <w:r w:rsidRPr="0015033C">
        <w:rPr>
          <w:rFonts w:ascii="Lato" w:eastAsia="Gill Sans Infant Std" w:hAnsi="Lato"/>
          <w:bCs/>
          <w:sz w:val="20"/>
          <w:szCs w:val="20"/>
        </w:rPr>
        <w:t>om brudd eller mistanke om brudd på våre etiske retningslinjer.</w:t>
      </w:r>
      <w:r w:rsidR="00CC661A">
        <w:rPr>
          <w:rFonts w:ascii="Lato" w:eastAsia="Gill Sans Infant Std" w:hAnsi="Lato"/>
          <w:bCs/>
          <w:sz w:val="20"/>
          <w:szCs w:val="20"/>
        </w:rPr>
        <w:t xml:space="preserve"> På den måten får vi muligheten til å finne ut hva som har skjedd, hjelpe utsatte og hindre at det skjer igjen.</w:t>
      </w:r>
      <w:r w:rsidR="00834B27">
        <w:rPr>
          <w:rFonts w:ascii="Lato" w:eastAsia="Gill Sans Infant Std" w:hAnsi="Lato"/>
          <w:bCs/>
          <w:sz w:val="20"/>
          <w:szCs w:val="20"/>
        </w:rPr>
        <w:t xml:space="preserve"> Som frivillig, tillitsvalgt eller ansatt har du plikt til å </w:t>
      </w:r>
      <w:r w:rsidR="00731B53">
        <w:rPr>
          <w:rFonts w:ascii="Lato" w:eastAsia="Gill Sans Infant Std" w:hAnsi="Lato"/>
          <w:bCs/>
          <w:sz w:val="20"/>
          <w:szCs w:val="20"/>
        </w:rPr>
        <w:t>varsle.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 w:rsidR="00B42D09">
        <w:rPr>
          <w:rFonts w:ascii="Lato" w:eastAsia="Gill Sans Infant Std" w:hAnsi="Lato"/>
          <w:bCs/>
          <w:sz w:val="20"/>
          <w:szCs w:val="20"/>
        </w:rPr>
        <w:t xml:space="preserve">Du kan </w:t>
      </w:r>
      <w:r w:rsidR="0004719B">
        <w:rPr>
          <w:rFonts w:ascii="Lato" w:eastAsia="Gill Sans Infant Std" w:hAnsi="Lato"/>
          <w:bCs/>
          <w:sz w:val="20"/>
          <w:szCs w:val="20"/>
        </w:rPr>
        <w:t>varsle</w:t>
      </w:r>
      <w:r w:rsidR="00B42D09">
        <w:rPr>
          <w:rFonts w:ascii="Lato" w:eastAsia="Gill Sans Infant Std" w:hAnsi="Lato"/>
          <w:bCs/>
          <w:sz w:val="20"/>
          <w:szCs w:val="20"/>
        </w:rPr>
        <w:t xml:space="preserve"> på følgende måter</w:t>
      </w:r>
      <w:r w:rsidR="00731B53">
        <w:rPr>
          <w:rFonts w:ascii="Lato" w:eastAsia="Gill Sans Infant Std" w:hAnsi="Lato"/>
          <w:bCs/>
          <w:sz w:val="20"/>
          <w:szCs w:val="20"/>
        </w:rPr>
        <w:t>: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</w:p>
    <w:p w14:paraId="68809C93" w14:textId="1AC42ED4" w:rsidR="00731B53" w:rsidRDefault="00B42D09" w:rsidP="0015033C">
      <w:pPr>
        <w:pStyle w:val="Listeavsnitt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Cs/>
          <w:sz w:val="20"/>
          <w:szCs w:val="20"/>
        </w:rPr>
        <w:t xml:space="preserve">Gjennom </w:t>
      </w:r>
      <w:hyperlink r:id="rId17" w:history="1">
        <w:r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 xml:space="preserve">det </w:t>
        </w:r>
        <w:r w:rsidR="00731B53"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 xml:space="preserve">digitale </w:t>
        </w:r>
        <w:r w:rsidR="00AA12A2"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>varslingsskjemaet</w:t>
        </w:r>
        <w:r w:rsidR="009841BC" w:rsidRPr="009879BD">
          <w:rPr>
            <w:rStyle w:val="Hyperkobling"/>
            <w:rFonts w:ascii="Lato" w:eastAsia="Gill Sans Infant Std" w:hAnsi="Lato"/>
            <w:bCs/>
            <w:sz w:val="20"/>
            <w:szCs w:val="20"/>
          </w:rPr>
          <w:t xml:space="preserve"> i Mittvarsel</w:t>
        </w:r>
      </w:hyperlink>
    </w:p>
    <w:p w14:paraId="73C56D6F" w14:textId="55D56DFA" w:rsidR="00731B53" w:rsidRDefault="00B42D09" w:rsidP="0015033C">
      <w:pPr>
        <w:pStyle w:val="Listeavsnitt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Cs/>
          <w:sz w:val="20"/>
          <w:szCs w:val="20"/>
        </w:rPr>
        <w:t>Ved å si</w:t>
      </w:r>
      <w:r w:rsidR="00731B53">
        <w:rPr>
          <w:rFonts w:ascii="Lato" w:eastAsia="Gill Sans Infant Std" w:hAnsi="Lato"/>
          <w:bCs/>
          <w:sz w:val="20"/>
          <w:szCs w:val="20"/>
        </w:rPr>
        <w:t xml:space="preserve"> ifra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>
        <w:rPr>
          <w:rFonts w:ascii="Lato" w:eastAsia="Gill Sans Infant Std" w:hAnsi="Lato"/>
          <w:bCs/>
          <w:sz w:val="20"/>
          <w:szCs w:val="20"/>
        </w:rPr>
        <w:t xml:space="preserve">direkte 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>til varslingsansvarlig</w:t>
      </w:r>
    </w:p>
    <w:p w14:paraId="4FCAD6C1" w14:textId="0A7929C9" w:rsidR="00731B53" w:rsidRDefault="0004719B" w:rsidP="0015033C">
      <w:pPr>
        <w:pStyle w:val="Listeavsnitt"/>
        <w:numPr>
          <w:ilvl w:val="0"/>
          <w:numId w:val="25"/>
        </w:numPr>
        <w:spacing w:after="0"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Cs/>
          <w:sz w:val="20"/>
          <w:szCs w:val="20"/>
        </w:rPr>
        <w:t>Eller v</w:t>
      </w:r>
      <w:r w:rsidR="00B42D09">
        <w:rPr>
          <w:rFonts w:ascii="Lato" w:eastAsia="Gill Sans Infant Std" w:hAnsi="Lato"/>
          <w:bCs/>
          <w:sz w:val="20"/>
          <w:szCs w:val="20"/>
        </w:rPr>
        <w:t>ed å si ifra direkte til generalsekretær, avdelingsleder eller hovedstyrets leder</w:t>
      </w:r>
    </w:p>
    <w:p w14:paraId="7005E4D0" w14:textId="0FB53642" w:rsidR="009F7497" w:rsidRPr="0015033C" w:rsidRDefault="004B0207" w:rsidP="00731B53">
      <w:pPr>
        <w:spacing w:line="240" w:lineRule="auto"/>
        <w:rPr>
          <w:rFonts w:ascii="Lato" w:eastAsia="Gill Sans Infant Std" w:hAnsi="Lato"/>
          <w:bCs/>
          <w:sz w:val="20"/>
          <w:szCs w:val="20"/>
        </w:rPr>
      </w:pPr>
      <w:r w:rsidRPr="0015033C">
        <w:rPr>
          <w:rFonts w:ascii="Lato" w:eastAsia="Gill Sans Infant Std" w:hAnsi="Lato"/>
          <w:bCs/>
          <w:sz w:val="20"/>
          <w:szCs w:val="20"/>
        </w:rPr>
        <w:t xml:space="preserve">Du </w:t>
      </w:r>
      <w:r w:rsidR="00586E43" w:rsidRPr="0015033C">
        <w:rPr>
          <w:rFonts w:ascii="Lato" w:eastAsia="Gill Sans Infant Std" w:hAnsi="Lato"/>
          <w:bCs/>
          <w:sz w:val="20"/>
          <w:szCs w:val="20"/>
        </w:rPr>
        <w:t xml:space="preserve">som er frivillig eller tillitsvalgt </w:t>
      </w:r>
      <w:r w:rsidR="00157B70" w:rsidRPr="0015033C">
        <w:rPr>
          <w:rFonts w:ascii="Lato" w:eastAsia="Gill Sans Infant Std" w:hAnsi="Lato"/>
          <w:bCs/>
          <w:sz w:val="20"/>
          <w:szCs w:val="20"/>
        </w:rPr>
        <w:t>kan si ifra</w:t>
      </w:r>
      <w:r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 w:rsidR="003062CD" w:rsidRPr="0015033C">
        <w:rPr>
          <w:rFonts w:ascii="Lato" w:eastAsia="Gill Sans Infant Std" w:hAnsi="Lato"/>
          <w:bCs/>
          <w:sz w:val="20"/>
          <w:szCs w:val="20"/>
        </w:rPr>
        <w:t xml:space="preserve">til kontaktpersonen </w:t>
      </w:r>
      <w:r w:rsidR="0089197D" w:rsidRPr="0015033C">
        <w:rPr>
          <w:rFonts w:ascii="Lato" w:eastAsia="Gill Sans Infant Std" w:hAnsi="Lato"/>
          <w:bCs/>
          <w:sz w:val="20"/>
          <w:szCs w:val="20"/>
        </w:rPr>
        <w:t xml:space="preserve">din </w:t>
      </w:r>
      <w:r w:rsidR="00586E43" w:rsidRPr="0015033C">
        <w:rPr>
          <w:rFonts w:ascii="Lato" w:eastAsia="Gill Sans Infant Std" w:hAnsi="Lato"/>
          <w:bCs/>
          <w:sz w:val="20"/>
          <w:szCs w:val="20"/>
        </w:rPr>
        <w:t>i Redd Barna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, </w:t>
      </w:r>
      <w:r w:rsidR="00157B70" w:rsidRPr="0015033C">
        <w:rPr>
          <w:rFonts w:ascii="Lato" w:eastAsia="Gill Sans Infant Std" w:hAnsi="Lato"/>
          <w:bCs/>
          <w:sz w:val="20"/>
          <w:szCs w:val="20"/>
        </w:rPr>
        <w:t>som hjelper deg å melde ifra videre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>.</w:t>
      </w:r>
    </w:p>
    <w:p w14:paraId="0024C2D7" w14:textId="2508EA23" w:rsidR="004B0207" w:rsidRPr="0015033C" w:rsidRDefault="009F7497" w:rsidP="0015033C">
      <w:pPr>
        <w:spacing w:line="240" w:lineRule="auto"/>
        <w:rPr>
          <w:rFonts w:ascii="Lato" w:eastAsia="Gill Sans Infant Std" w:hAnsi="Lato"/>
          <w:bCs/>
          <w:sz w:val="20"/>
          <w:szCs w:val="20"/>
        </w:rPr>
      </w:pPr>
      <w:r>
        <w:rPr>
          <w:rFonts w:ascii="Lato" w:eastAsia="Gill Sans Infant Std" w:hAnsi="Lato"/>
          <w:b/>
          <w:sz w:val="20"/>
          <w:szCs w:val="20"/>
        </w:rPr>
        <w:t>Hvordan Redd Barna håndterer varslingssaker</w:t>
      </w:r>
      <w:r>
        <w:rPr>
          <w:rFonts w:ascii="Lato" w:eastAsia="Gill Sans Infant Std" w:hAnsi="Lato"/>
          <w:bCs/>
          <w:sz w:val="20"/>
          <w:szCs w:val="20"/>
        </w:rPr>
        <w:br/>
      </w:r>
      <w:r w:rsidR="00586E43" w:rsidRPr="0015033C">
        <w:rPr>
          <w:rFonts w:ascii="Lato" w:eastAsia="Gill Sans Infant Std" w:hAnsi="Lato"/>
          <w:bCs/>
          <w:sz w:val="20"/>
          <w:szCs w:val="20"/>
        </w:rPr>
        <w:t>Redd Barna</w:t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 w:rsidR="00B136B5">
        <w:rPr>
          <w:rFonts w:ascii="Lato" w:eastAsia="Gill Sans Infant Std" w:hAnsi="Lato"/>
          <w:bCs/>
          <w:sz w:val="20"/>
          <w:szCs w:val="20"/>
        </w:rPr>
        <w:t>tar alle saker på alvor og håndterer dem i tråd med våre rutiner</w:t>
      </w:r>
      <w:r w:rsidR="003B0B3E">
        <w:rPr>
          <w:rStyle w:val="Fotnotereferanse"/>
          <w:rFonts w:ascii="Lato" w:eastAsia="Gill Sans Infant Std" w:hAnsi="Lato"/>
          <w:bCs/>
          <w:sz w:val="20"/>
          <w:szCs w:val="20"/>
        </w:rPr>
        <w:footnoteReference w:id="3"/>
      </w:r>
      <w:r w:rsidR="00AA12A2" w:rsidRPr="0015033C">
        <w:rPr>
          <w:rFonts w:ascii="Lato" w:eastAsia="Gill Sans Infant Std" w:hAnsi="Lato"/>
          <w:bCs/>
          <w:sz w:val="20"/>
          <w:szCs w:val="20"/>
        </w:rPr>
        <w:t xml:space="preserve">. Kort sagt 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vil </w:t>
      </w:r>
      <w:r w:rsidR="0019705A" w:rsidRPr="0015033C">
        <w:rPr>
          <w:rFonts w:ascii="Lato" w:eastAsia="Gill Sans Infant Std" w:hAnsi="Lato"/>
          <w:bCs/>
          <w:sz w:val="20"/>
          <w:szCs w:val="20"/>
        </w:rPr>
        <w:t>Redd Barna</w:t>
      </w:r>
      <w:r>
        <w:rPr>
          <w:rFonts w:ascii="Lato" w:eastAsia="Gill Sans Infant Std" w:hAnsi="Lato"/>
          <w:bCs/>
          <w:sz w:val="20"/>
          <w:szCs w:val="20"/>
        </w:rPr>
        <w:t xml:space="preserve"> s</w:t>
      </w:r>
      <w:r w:rsidR="0019705A" w:rsidRPr="0015033C">
        <w:rPr>
          <w:rFonts w:ascii="Lato" w:eastAsia="Gill Sans Infant Std" w:hAnsi="Lato"/>
          <w:bCs/>
          <w:sz w:val="20"/>
          <w:szCs w:val="20"/>
        </w:rPr>
        <w:t>ette ned et varslingsteam</w:t>
      </w:r>
      <w:r w:rsidR="00466981">
        <w:rPr>
          <w:rFonts w:ascii="Lato" w:eastAsia="Gill Sans Infant Std" w:hAnsi="Lato"/>
          <w:bCs/>
          <w:sz w:val="20"/>
          <w:szCs w:val="20"/>
        </w:rPr>
        <w:t xml:space="preserve"> som </w:t>
      </w:r>
      <w:r w:rsidR="0019705A" w:rsidRPr="0015033C">
        <w:rPr>
          <w:rFonts w:ascii="Lato" w:eastAsia="Gill Sans Infant Std" w:hAnsi="Lato"/>
          <w:bCs/>
          <w:sz w:val="20"/>
          <w:szCs w:val="20"/>
        </w:rPr>
        <w:t>vil</w:t>
      </w:r>
      <w:r>
        <w:rPr>
          <w:rFonts w:ascii="Lato" w:eastAsia="Gill Sans Infant Std" w:hAnsi="Lato"/>
          <w:bCs/>
          <w:sz w:val="20"/>
          <w:szCs w:val="20"/>
        </w:rPr>
        <w:t xml:space="preserve"> 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gå gjennom </w:t>
      </w:r>
      <w:r w:rsidR="00B136B5">
        <w:rPr>
          <w:rFonts w:ascii="Lato" w:eastAsia="Gill Sans Infant Std" w:hAnsi="Lato"/>
          <w:bCs/>
          <w:sz w:val="20"/>
          <w:szCs w:val="20"/>
        </w:rPr>
        <w:t>varselet og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 </w:t>
      </w:r>
      <w:r w:rsidR="00AB5246">
        <w:rPr>
          <w:rFonts w:ascii="Lato" w:eastAsia="Gill Sans Infant Std" w:hAnsi="Lato"/>
          <w:bCs/>
          <w:sz w:val="20"/>
          <w:szCs w:val="20"/>
        </w:rPr>
        <w:t xml:space="preserve">skaffe seg nødvendig informasjon, 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>snakke med de involverte</w:t>
      </w:r>
      <w:r w:rsidR="00D11253">
        <w:rPr>
          <w:rFonts w:ascii="Lato" w:eastAsia="Gill Sans Infant Std" w:hAnsi="Lato"/>
          <w:bCs/>
          <w:sz w:val="20"/>
          <w:szCs w:val="20"/>
        </w:rPr>
        <w:t xml:space="preserve"> og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 høre begge sider</w:t>
      </w:r>
      <w:r w:rsidR="00B136B5">
        <w:rPr>
          <w:rFonts w:ascii="Lato" w:eastAsia="Gill Sans Infant Std" w:hAnsi="Lato"/>
          <w:bCs/>
          <w:sz w:val="20"/>
          <w:szCs w:val="20"/>
        </w:rPr>
        <w:t xml:space="preserve"> av saken</w:t>
      </w:r>
      <w:r w:rsidR="008305D2">
        <w:rPr>
          <w:rFonts w:ascii="Lato" w:eastAsia="Gill Sans Infant Std" w:hAnsi="Lato"/>
          <w:bCs/>
          <w:sz w:val="20"/>
          <w:szCs w:val="20"/>
        </w:rPr>
        <w:t xml:space="preserve">. </w:t>
      </w:r>
      <w:r w:rsidR="00DF64BC">
        <w:rPr>
          <w:rFonts w:ascii="Lato" w:eastAsia="Gill Sans Infant Std" w:hAnsi="Lato"/>
          <w:bCs/>
          <w:sz w:val="20"/>
          <w:szCs w:val="20"/>
        </w:rPr>
        <w:t xml:space="preserve">Deretter </w:t>
      </w:r>
      <w:r w:rsidR="008305D2">
        <w:rPr>
          <w:rFonts w:ascii="Lato" w:eastAsia="Gill Sans Infant Std" w:hAnsi="Lato"/>
          <w:bCs/>
          <w:sz w:val="20"/>
          <w:szCs w:val="20"/>
        </w:rPr>
        <w:t xml:space="preserve">vil </w:t>
      </w:r>
      <w:r w:rsidR="00AB5246">
        <w:rPr>
          <w:rFonts w:ascii="Lato" w:eastAsia="Gill Sans Infant Std" w:hAnsi="Lato"/>
          <w:bCs/>
          <w:sz w:val="20"/>
          <w:szCs w:val="20"/>
        </w:rPr>
        <w:t>varslingsteamet og generalsekretær</w:t>
      </w:r>
      <w:r w:rsidR="008305D2">
        <w:rPr>
          <w:rFonts w:ascii="Lato" w:eastAsia="Gill Sans Infant Std" w:hAnsi="Lato"/>
          <w:bCs/>
          <w:sz w:val="20"/>
          <w:szCs w:val="20"/>
        </w:rPr>
        <w:t xml:space="preserve"> 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>vurdere om retningslinje</w:t>
      </w:r>
      <w:r w:rsidR="008305D2">
        <w:rPr>
          <w:rFonts w:ascii="Lato" w:eastAsia="Gill Sans Infant Std" w:hAnsi="Lato"/>
          <w:bCs/>
          <w:sz w:val="20"/>
          <w:szCs w:val="20"/>
        </w:rPr>
        <w:t>ne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 har blitt brutt og hvilke konsekvenser det i så fall </w:t>
      </w:r>
      <w:r w:rsidR="00E94B32" w:rsidRPr="0015033C">
        <w:rPr>
          <w:rFonts w:ascii="Lato" w:eastAsia="Gill Sans Infant Std" w:hAnsi="Lato"/>
          <w:bCs/>
          <w:sz w:val="20"/>
          <w:szCs w:val="20"/>
        </w:rPr>
        <w:t>skal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 få. </w:t>
      </w:r>
    </w:p>
    <w:p w14:paraId="0FAC9E45" w14:textId="74FA2900" w:rsidR="001947E7" w:rsidRDefault="008305D2" w:rsidP="0015033C">
      <w:pPr>
        <w:spacing w:line="240" w:lineRule="auto"/>
        <w:rPr>
          <w:rFonts w:ascii="Lato" w:hAnsi="Lato"/>
          <w:i/>
          <w:iCs/>
          <w:sz w:val="20"/>
          <w:szCs w:val="20"/>
        </w:rPr>
        <w:sectPr w:rsidR="001947E7" w:rsidSect="00F256A4">
          <w:type w:val="continuous"/>
          <w:pgSz w:w="11906" w:h="16838" w:code="9"/>
          <w:pgMar w:top="1890" w:right="656" w:bottom="1440" w:left="630" w:header="283" w:footer="624" w:gutter="0"/>
          <w:cols w:space="708"/>
          <w:titlePg/>
          <w:docGrid w:linePitch="360"/>
        </w:sectPr>
      </w:pPr>
      <w:r>
        <w:rPr>
          <w:rFonts w:ascii="Lato" w:eastAsia="Gill Sans Infant Std" w:hAnsi="Lato"/>
          <w:b/>
          <w:sz w:val="20"/>
          <w:szCs w:val="20"/>
        </w:rPr>
        <w:t>Mulige konsekvenser ved brudd</w:t>
      </w:r>
      <w:r>
        <w:rPr>
          <w:rFonts w:ascii="Lato" w:eastAsia="Gill Sans Infant Std" w:hAnsi="Lato"/>
          <w:bCs/>
          <w:sz w:val="20"/>
          <w:szCs w:val="20"/>
        </w:rPr>
        <w:br/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Dersom Redd Barnas retningslinjer er brutt kan det </w:t>
      </w:r>
      <w:r>
        <w:rPr>
          <w:rFonts w:ascii="Lato" w:eastAsia="Gill Sans Infant Std" w:hAnsi="Lato"/>
          <w:bCs/>
          <w:sz w:val="20"/>
          <w:szCs w:val="20"/>
        </w:rPr>
        <w:t>få</w:t>
      </w:r>
      <w:r w:rsidR="006740C0" w:rsidRPr="0015033C">
        <w:rPr>
          <w:rFonts w:ascii="Lato" w:eastAsia="Gill Sans Infant Std" w:hAnsi="Lato"/>
          <w:bCs/>
          <w:sz w:val="20"/>
          <w:szCs w:val="20"/>
        </w:rPr>
        <w:t xml:space="preserve"> konsekvenser for de som har brutt retningslinjene. Konsekvensene </w:t>
      </w:r>
      <w:r w:rsidR="00C828D7" w:rsidRPr="0015033C">
        <w:rPr>
          <w:rFonts w:ascii="Lato" w:eastAsia="Gill Sans Infant Std" w:hAnsi="Lato"/>
          <w:bCs/>
          <w:sz w:val="20"/>
          <w:szCs w:val="20"/>
        </w:rPr>
        <w:t>kan</w:t>
      </w:r>
      <w:r w:rsidR="00A74D7A">
        <w:rPr>
          <w:rFonts w:ascii="Lato" w:eastAsia="Gill Sans Infant Std" w:hAnsi="Lato"/>
          <w:bCs/>
          <w:sz w:val="20"/>
          <w:szCs w:val="20"/>
        </w:rPr>
        <w:t xml:space="preserve"> blant annet</w:t>
      </w:r>
      <w:r w:rsidR="00C828D7" w:rsidRPr="0015033C">
        <w:rPr>
          <w:rFonts w:ascii="Lato" w:eastAsia="Gill Sans Infant Std" w:hAnsi="Lato"/>
          <w:bCs/>
          <w:sz w:val="20"/>
          <w:szCs w:val="20"/>
        </w:rPr>
        <w:t xml:space="preserve"> være eksklusjon, oppsigelse, </w:t>
      </w:r>
      <w:r w:rsidR="009841BC" w:rsidRPr="0015033C">
        <w:rPr>
          <w:rFonts w:ascii="Lato" w:eastAsia="Gill Sans Infant Std" w:hAnsi="Lato"/>
          <w:bCs/>
          <w:sz w:val="20"/>
          <w:szCs w:val="20"/>
        </w:rPr>
        <w:t xml:space="preserve">fratagelse av verv, muntlig </w:t>
      </w:r>
      <w:r w:rsidR="009F01FF">
        <w:rPr>
          <w:rFonts w:ascii="Lato" w:eastAsia="Gill Sans Infant Std" w:hAnsi="Lato"/>
          <w:bCs/>
          <w:sz w:val="20"/>
          <w:szCs w:val="20"/>
        </w:rPr>
        <w:t xml:space="preserve">eller </w:t>
      </w:r>
      <w:r w:rsidR="009841BC" w:rsidRPr="0015033C">
        <w:rPr>
          <w:rFonts w:ascii="Lato" w:eastAsia="Gill Sans Infant Std" w:hAnsi="Lato"/>
          <w:bCs/>
          <w:sz w:val="20"/>
          <w:szCs w:val="20"/>
        </w:rPr>
        <w:t>skriftlig advarsel. Hva konsekvensen blir, avhenger av hvor alvorlig bruddet e</w:t>
      </w:r>
      <w:r w:rsidR="00690B79">
        <w:rPr>
          <w:rFonts w:ascii="Lato" w:eastAsia="Gill Sans Infant Std" w:hAnsi="Lato"/>
          <w:bCs/>
          <w:sz w:val="20"/>
          <w:szCs w:val="20"/>
        </w:rPr>
        <w:t>r.</w:t>
      </w:r>
    </w:p>
    <w:p w14:paraId="09D867A8" w14:textId="2BD2A01F" w:rsidR="006A02E7" w:rsidRPr="0051203F" w:rsidRDefault="006A02E7" w:rsidP="00690B79">
      <w:pPr>
        <w:spacing w:after="0" w:line="240" w:lineRule="auto"/>
        <w:jc w:val="center"/>
        <w:rPr>
          <w:rFonts w:ascii="Lato" w:eastAsia="Gill Sans Infant Std" w:hAnsi="Lato"/>
          <w:bCs/>
          <w:sz w:val="20"/>
          <w:szCs w:val="20"/>
        </w:rPr>
      </w:pPr>
      <w:r w:rsidRPr="0051203F">
        <w:rPr>
          <w:rFonts w:ascii="Lato" w:eastAsia="Gill Sans Infant Std" w:hAnsi="Lato"/>
          <w:bCs/>
          <w:sz w:val="20"/>
          <w:szCs w:val="20"/>
        </w:rPr>
        <w:t xml:space="preserve">Er du usikker på noe av innholdet i de etiske retningslinjene – ta kontakt med </w:t>
      </w:r>
      <w:r w:rsidR="00E63836">
        <w:rPr>
          <w:rFonts w:ascii="Lato" w:eastAsia="Gill Sans Infant Std" w:hAnsi="Lato"/>
          <w:bCs/>
          <w:sz w:val="20"/>
          <w:szCs w:val="20"/>
        </w:rPr>
        <w:t xml:space="preserve">varslingsansvarlig, </w:t>
      </w:r>
      <w:r w:rsidRPr="0051203F">
        <w:rPr>
          <w:rFonts w:ascii="Lato" w:eastAsia="Gill Sans Infant Std" w:hAnsi="Lato"/>
          <w:bCs/>
          <w:sz w:val="20"/>
          <w:szCs w:val="20"/>
        </w:rPr>
        <w:t>din nærmeste leder eller kontaktperson i Redd Barna. Åpenhet skaper trygghet</w:t>
      </w:r>
      <w:r>
        <w:rPr>
          <w:rFonts w:ascii="Lato" w:eastAsia="Gill Sans Infant Std" w:hAnsi="Lato"/>
          <w:bCs/>
          <w:sz w:val="20"/>
          <w:szCs w:val="20"/>
        </w:rPr>
        <w:t>!</w:t>
      </w:r>
    </w:p>
    <w:p w14:paraId="23F44BF0" w14:textId="77777777" w:rsidR="006A02E7" w:rsidRDefault="006A02E7" w:rsidP="00980696">
      <w:pPr>
        <w:spacing w:after="0" w:line="240" w:lineRule="auto"/>
        <w:jc w:val="center"/>
        <w:rPr>
          <w:rFonts w:ascii="Lato" w:eastAsia="Gill Sans Infant Std" w:hAnsi="Lato"/>
          <w:b/>
          <w:i/>
          <w:iCs/>
          <w:sz w:val="20"/>
          <w:szCs w:val="20"/>
        </w:rPr>
      </w:pPr>
    </w:p>
    <w:p w14:paraId="3F024B43" w14:textId="6486D708" w:rsidR="00980696" w:rsidRPr="000E437F" w:rsidRDefault="00980696" w:rsidP="00980696">
      <w:pPr>
        <w:spacing w:after="0" w:line="240" w:lineRule="auto"/>
        <w:jc w:val="center"/>
        <w:rPr>
          <w:rFonts w:ascii="Lato" w:eastAsia="Gill Sans Infant Std" w:hAnsi="Lato"/>
          <w:b/>
          <w:i/>
          <w:iCs/>
          <w:sz w:val="20"/>
          <w:szCs w:val="20"/>
        </w:rPr>
      </w:pPr>
      <w:r w:rsidRPr="000E437F">
        <w:rPr>
          <w:rFonts w:ascii="Lato" w:eastAsia="Gill Sans Infant Std" w:hAnsi="Lato"/>
          <w:b/>
          <w:i/>
          <w:iCs/>
          <w:sz w:val="20"/>
          <w:szCs w:val="20"/>
        </w:rPr>
        <w:t>Signering av etiske retningslinjer for Redd Barna</w:t>
      </w:r>
    </w:p>
    <w:p w14:paraId="3D0D623E" w14:textId="77777777" w:rsidR="00BF6E67" w:rsidRDefault="00980696" w:rsidP="00BF6E67">
      <w:pPr>
        <w:spacing w:line="240" w:lineRule="auto"/>
        <w:jc w:val="center"/>
        <w:rPr>
          <w:rFonts w:ascii="Lato" w:hAnsi="Lato"/>
          <w:i/>
          <w:iCs/>
          <w:sz w:val="20"/>
          <w:szCs w:val="20"/>
        </w:rPr>
      </w:pPr>
      <w:r w:rsidRPr="000E437F">
        <w:rPr>
          <w:rFonts w:ascii="Lato" w:hAnsi="Lato"/>
          <w:i/>
          <w:iCs/>
          <w:sz w:val="20"/>
          <w:szCs w:val="20"/>
        </w:rPr>
        <w:t xml:space="preserve">Alle tillitsvalgte, frivillige og ansatte signerer Redd Barnas retningslinjer. </w:t>
      </w:r>
    </w:p>
    <w:p w14:paraId="33736FF3" w14:textId="6EEBF01E" w:rsidR="00BF6E67" w:rsidRDefault="00980696" w:rsidP="00BF6E67">
      <w:pPr>
        <w:spacing w:line="240" w:lineRule="auto"/>
        <w:jc w:val="center"/>
        <w:rPr>
          <w:rFonts w:ascii="Lato" w:hAnsi="Lato"/>
          <w:i/>
          <w:iCs/>
          <w:sz w:val="20"/>
          <w:szCs w:val="20"/>
        </w:rPr>
      </w:pPr>
      <w:r w:rsidRPr="000E437F">
        <w:rPr>
          <w:rFonts w:ascii="Lato" w:hAnsi="Lato"/>
          <w:i/>
          <w:iCs/>
          <w:sz w:val="20"/>
          <w:szCs w:val="20"/>
        </w:rPr>
        <w:t>Ved å signere bekrefter du å ha lest</w:t>
      </w:r>
      <w:r w:rsidR="002C116F">
        <w:rPr>
          <w:rFonts w:ascii="Lato" w:hAnsi="Lato"/>
          <w:i/>
          <w:iCs/>
          <w:sz w:val="20"/>
          <w:szCs w:val="20"/>
        </w:rPr>
        <w:t xml:space="preserve"> og </w:t>
      </w:r>
      <w:r w:rsidRPr="000E437F">
        <w:rPr>
          <w:rFonts w:ascii="Lato" w:hAnsi="Lato"/>
          <w:i/>
          <w:iCs/>
          <w:sz w:val="20"/>
          <w:szCs w:val="20"/>
        </w:rPr>
        <w:t xml:space="preserve">forstått </w:t>
      </w:r>
      <w:r w:rsidR="002C116F">
        <w:rPr>
          <w:rFonts w:ascii="Lato" w:hAnsi="Lato"/>
          <w:i/>
          <w:iCs/>
          <w:sz w:val="20"/>
          <w:szCs w:val="20"/>
        </w:rPr>
        <w:t>retningslinjene og</w:t>
      </w:r>
      <w:r w:rsidRPr="000E437F">
        <w:rPr>
          <w:rFonts w:ascii="Lato" w:hAnsi="Lato"/>
          <w:i/>
          <w:iCs/>
          <w:sz w:val="20"/>
          <w:szCs w:val="20"/>
        </w:rPr>
        <w:t xml:space="preserve"> at du vil etterleve innholdet i </w:t>
      </w:r>
      <w:r w:rsidR="002C116F">
        <w:rPr>
          <w:rFonts w:ascii="Lato" w:hAnsi="Lato"/>
          <w:i/>
          <w:iCs/>
          <w:sz w:val="20"/>
          <w:szCs w:val="20"/>
        </w:rPr>
        <w:t>dem</w:t>
      </w:r>
      <w:r w:rsidRPr="000E437F">
        <w:rPr>
          <w:rFonts w:ascii="Lato" w:hAnsi="Lato"/>
          <w:i/>
          <w:iCs/>
          <w:sz w:val="20"/>
          <w:szCs w:val="20"/>
        </w:rPr>
        <w:t xml:space="preserve">. </w:t>
      </w:r>
    </w:p>
    <w:p w14:paraId="0D3A38D5" w14:textId="6D8D214F" w:rsidR="00980696" w:rsidRPr="000B29F3" w:rsidRDefault="002430AF" w:rsidP="00690B79">
      <w:pPr>
        <w:spacing w:after="0" w:line="240" w:lineRule="auto"/>
        <w:jc w:val="center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__________________________ </w:t>
      </w:r>
      <w:r w:rsidR="00BF6E67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>_______________</w:t>
      </w:r>
      <w:r w:rsidR="00BF6E67">
        <w:rPr>
          <w:rFonts w:ascii="Lato" w:hAnsi="Lato"/>
          <w:sz w:val="20"/>
          <w:szCs w:val="20"/>
        </w:rPr>
        <w:t>/</w:t>
      </w:r>
      <w:r>
        <w:rPr>
          <w:rFonts w:ascii="Lato" w:hAnsi="Lato"/>
          <w:sz w:val="20"/>
          <w:szCs w:val="20"/>
        </w:rPr>
        <w:t xml:space="preserve">_______________ </w:t>
      </w:r>
      <w:r w:rsidR="00BF6E67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>____________________________________</w:t>
      </w:r>
    </w:p>
    <w:p w14:paraId="33D3AC13" w14:textId="1F5F1956" w:rsidR="00980696" w:rsidRPr="000E437F" w:rsidRDefault="00980696" w:rsidP="002430AF">
      <w:pPr>
        <w:spacing w:after="0"/>
        <w:jc w:val="center"/>
        <w:rPr>
          <w:rFonts w:ascii="Lato" w:hAnsi="Lato"/>
          <w:sz w:val="20"/>
          <w:szCs w:val="20"/>
        </w:rPr>
      </w:pPr>
      <w:r w:rsidRPr="000E437F">
        <w:rPr>
          <w:rFonts w:ascii="Lato" w:hAnsi="Lato"/>
          <w:sz w:val="20"/>
          <w:szCs w:val="20"/>
        </w:rPr>
        <w:lastRenderedPageBreak/>
        <w:t xml:space="preserve">Navn </w:t>
      </w:r>
      <w:r w:rsidR="00BF6E67">
        <w:rPr>
          <w:rFonts w:ascii="Lato" w:hAnsi="Lato"/>
          <w:sz w:val="20"/>
          <w:szCs w:val="20"/>
        </w:rPr>
        <w:tab/>
      </w:r>
      <w:r w:rsidR="00BF6E67">
        <w:rPr>
          <w:rFonts w:ascii="Lato" w:hAnsi="Lato"/>
          <w:sz w:val="20"/>
          <w:szCs w:val="20"/>
        </w:rPr>
        <w:tab/>
      </w:r>
      <w:r w:rsidR="002430AF">
        <w:rPr>
          <w:rFonts w:ascii="Lato" w:hAnsi="Lato"/>
          <w:sz w:val="20"/>
          <w:szCs w:val="20"/>
        </w:rPr>
        <w:tab/>
      </w:r>
      <w:r w:rsidR="002430AF">
        <w:rPr>
          <w:rFonts w:ascii="Lato" w:hAnsi="Lato"/>
          <w:sz w:val="20"/>
          <w:szCs w:val="20"/>
        </w:rPr>
        <w:tab/>
      </w:r>
      <w:r w:rsidRPr="000E437F">
        <w:rPr>
          <w:rFonts w:ascii="Lato" w:hAnsi="Lato"/>
          <w:sz w:val="20"/>
          <w:szCs w:val="20"/>
        </w:rPr>
        <w:t>Sted og dato</w:t>
      </w:r>
      <w:r w:rsidR="002430AF">
        <w:rPr>
          <w:rFonts w:ascii="Lato" w:hAnsi="Lato"/>
          <w:sz w:val="20"/>
          <w:szCs w:val="20"/>
        </w:rPr>
        <w:tab/>
      </w:r>
      <w:r w:rsidR="002430AF">
        <w:rPr>
          <w:rFonts w:ascii="Lato" w:hAnsi="Lato"/>
          <w:sz w:val="20"/>
          <w:szCs w:val="20"/>
        </w:rPr>
        <w:tab/>
      </w:r>
      <w:r w:rsidR="00BF6E67">
        <w:rPr>
          <w:rFonts w:ascii="Lato" w:hAnsi="Lato"/>
          <w:sz w:val="20"/>
          <w:szCs w:val="20"/>
        </w:rPr>
        <w:tab/>
      </w:r>
      <w:r w:rsidR="00BF6E67">
        <w:rPr>
          <w:rFonts w:ascii="Lato" w:hAnsi="Lato"/>
          <w:sz w:val="20"/>
          <w:szCs w:val="20"/>
        </w:rPr>
        <w:tab/>
      </w:r>
      <w:r w:rsidR="002430AF">
        <w:rPr>
          <w:rFonts w:ascii="Lato" w:hAnsi="Lato"/>
          <w:sz w:val="20"/>
          <w:szCs w:val="20"/>
        </w:rPr>
        <w:tab/>
      </w:r>
      <w:r w:rsidRPr="000E437F">
        <w:rPr>
          <w:rFonts w:ascii="Lato" w:hAnsi="Lato"/>
          <w:sz w:val="20"/>
          <w:szCs w:val="20"/>
        </w:rPr>
        <w:t xml:space="preserve">Signatur </w:t>
      </w:r>
    </w:p>
    <w:sectPr w:rsidR="00980696" w:rsidRPr="000E437F" w:rsidSect="00E90F99">
      <w:type w:val="continuous"/>
      <w:pgSz w:w="11906" w:h="16838" w:code="9"/>
      <w:pgMar w:top="1890" w:right="656" w:bottom="1440" w:left="630" w:header="283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E11A" w14:textId="77777777" w:rsidR="00727C3A" w:rsidRDefault="00727C3A" w:rsidP="00B66612">
      <w:r>
        <w:separator/>
      </w:r>
    </w:p>
  </w:endnote>
  <w:endnote w:type="continuationSeparator" w:id="0">
    <w:p w14:paraId="45332316" w14:textId="77777777" w:rsidR="00727C3A" w:rsidRDefault="00727C3A" w:rsidP="00B66612">
      <w:r>
        <w:continuationSeparator/>
      </w:r>
    </w:p>
  </w:endnote>
  <w:endnote w:type="continuationNotice" w:id="1">
    <w:p w14:paraId="08158E19" w14:textId="77777777" w:rsidR="00727C3A" w:rsidRDefault="00727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Infant Std">
    <w:altName w:val="Calibri"/>
    <w:panose1 w:val="00000000000000000000"/>
    <w:charset w:val="00"/>
    <w:family w:val="roman"/>
    <w:notTrueType/>
    <w:pitch w:val="default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Com Cn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swald">
    <w:altName w:val="Oswald"/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C20C6" w14:textId="77777777" w:rsidR="00CE5274" w:rsidRPr="001315BB" w:rsidRDefault="00CE5274" w:rsidP="001315BB">
    <w:pPr>
      <w:pStyle w:val="PageNumber1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2" behindDoc="1" locked="1" layoutInCell="1" allowOverlap="1" wp14:anchorId="2429FCCD" wp14:editId="79D4153E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206035535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indent" w:alignment="left" w:leader="none"/>
    </w:r>
    <w:r w:rsidRPr="00CC528F">
      <w:rPr>
        <w:rFonts w:ascii="Lato" w:hAnsi="Lato"/>
        <w:sz w:val="20"/>
        <w:szCs w:val="20"/>
      </w:rPr>
      <w:fldChar w:fldCharType="begin"/>
    </w:r>
    <w:r w:rsidRPr="00CC528F">
      <w:rPr>
        <w:rFonts w:ascii="Lato" w:hAnsi="Lato"/>
        <w:sz w:val="20"/>
        <w:szCs w:val="20"/>
      </w:rPr>
      <w:instrText xml:space="preserve"> PAGE   \* MERGEFORMAT </w:instrText>
    </w:r>
    <w:r w:rsidRPr="00CC528F">
      <w:rPr>
        <w:rFonts w:ascii="Lato" w:hAnsi="Lato"/>
        <w:sz w:val="20"/>
        <w:szCs w:val="20"/>
      </w:rPr>
      <w:fldChar w:fldCharType="separate"/>
    </w:r>
    <w:r w:rsidRPr="00CC528F">
      <w:rPr>
        <w:rFonts w:ascii="Lato" w:hAnsi="Lato"/>
        <w:noProof/>
        <w:sz w:val="20"/>
        <w:szCs w:val="20"/>
      </w:rPr>
      <w:t>2</w:t>
    </w:r>
    <w:r w:rsidRPr="00CC528F">
      <w:rPr>
        <w:rFonts w:ascii="Lato" w:hAnsi="Lato"/>
        <w:noProof/>
        <w:sz w:val="20"/>
        <w:szCs w:val="20"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0C52010F" w14:textId="77777777" w:rsidR="00CE5274" w:rsidRPr="001315BB" w:rsidRDefault="00CE5274">
    <w:pPr>
      <w:pStyle w:val="Bunntekst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3FE462" wp14:editId="26295CF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1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38D77A" id="Rectangle 10" o:spid="_x0000_s1026" style="position:absolute;margin-left:0;margin-top:-.05pt;width:12pt;height:545.3pt;rotation:90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JiiAIAAG0FAAAOAAAAZHJzL2Uyb0RvYy54bWysVE1v2zAMvQ/YfxB0X/2xpGuDOEWQrsOA&#10;oi3WDj0rshQbkEVNUuJkv36U5Dhd29MwHwRJfHwkn0nNr/adIjthXQu6osVZTonQHOpWbyr68+nm&#10;0wUlzjNdMwVaVPQgHL1afPww781MlNCAqoUlSKLdrDcVbbw3syxzvBEdc2dghEajBNsxj0e7yWrL&#10;emTvVFbm+XnWg62NBS6cw9vrZKSLyC+l4P5eSic8URXF3HxcbVzXYc0WczbbWGaalg9psH/IomOt&#10;xqAj1TXzjGxt+4aqa7kFB9KfcegykLLlItaA1RT5q2oeG2ZErAXFcWaUyf0/Wn63ezQPFmXojZs5&#10;3IYq9tJ2xAKqNZ3k4Yu1YbZkH6U7jNKJvSccL4tpmV9MKeFoOr8sp5/zi6BtlrgCp7HOfxPQkbCp&#10;qMVfE1nZ7tb5BD1CAtyBauubVql4sJv1SlmyY/gbv14Xq3IysP8FUzqANQS3xBhuslNlcecPSgSc&#10;0j+EJG2N2Zcxk9h0YozDOBfaF8nUsFqk8NOoR6IfPWKlkTAwS4w/cg8EoaHfcieaAR9cRezZ0TkJ&#10;P4ZJGRwTS86jR4wM2o/OXavBvleZwqqGyAl/FClJE1RaQ314sKkHcG6c4Tct/rdb5vwDszgieIlj&#10;7+9xkQr6isKwo6QB+/u9+4DHzkUrJT2OXEXdry2zghL1XWNPXxaTSZjReJhMv5R4sC8t65cWve1W&#10;gO1QxOziNuC9Om6lhe4ZX4dliIompjnGrij39nhY+fQU4PvCxXIZYTiXhvlb/Wh4IA+qhr582j8z&#10;a4bm9dj2d3AcTzZ71cMJGzw1LLceZBsb/KTroDfOdGyc4f0Jj8bLc0SdXsnFHwAAAP//AwBQSwME&#10;FAAGAAgAAAAhAOtcvbzgAAAADAEAAA8AAABkcnMvZG93bnJldi54bWxMj0FPwzAMhe9I/IfISNy2&#10;lHYFVJpOaBInQGhjB7hljdeWNk5Jsq38ewwXuD37PT1/LpeTHcQRfegcKbiaJyCQamc6ahRsXx9m&#10;tyBC1GT04AgVfGGAZXV+VurCuBOt8biJjeASCoVW0MY4FlKGukWrw9yNSOztnbc68ugbabw+cbkd&#10;ZJok19LqjvhCq0dctVj3m4NV0L9/mv7jefuyyhZ7b/rHp8Xbulbq8mK6vwMRcYp/YfjBZ3SomGnn&#10;DmSCGBTM8izLOKuARQqCI3l+w5vdr0hBVqX8/0T1DQAA//8DAFBLAQItABQABgAIAAAAIQC2gziS&#10;/gAAAOEBAAATAAAAAAAAAAAAAAAAAAAAAABbQ29udGVudF9UeXBlc10ueG1sUEsBAi0AFAAGAAgA&#10;AAAhADj9If/WAAAAlAEAAAsAAAAAAAAAAAAAAAAALwEAAF9yZWxzLy5yZWxzUEsBAi0AFAAGAAgA&#10;AAAhAGcw8mKIAgAAbQUAAA4AAAAAAAAAAAAAAAAALgIAAGRycy9lMm9Eb2MueG1sUEsBAi0AFAAG&#10;AAgAAAAhAOtcvbzgAAAADAEAAA8AAAAAAAAAAAAAAAAA4gQAAGRycy9kb3ducmV2LnhtbFBLBQYA&#10;AAAABAAEAPMAAADvBQAAAAA=&#10;" fillcolor="#ed1c24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6812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7146F28" w14:textId="60780A69" w:rsidR="00CC528F" w:rsidRPr="00CC528F" w:rsidRDefault="00CC528F" w:rsidP="002236E5">
        <w:pPr>
          <w:pStyle w:val="Bunntekst"/>
          <w:ind w:firstLine="720"/>
          <w:rPr>
            <w:sz w:val="18"/>
            <w:szCs w:val="18"/>
          </w:rPr>
        </w:pPr>
        <w:r w:rsidRPr="00CC528F">
          <w:rPr>
            <w:rFonts w:ascii="Lato" w:hAnsi="Lato"/>
            <w:sz w:val="20"/>
            <w:szCs w:val="20"/>
          </w:rPr>
          <w:fldChar w:fldCharType="begin"/>
        </w:r>
        <w:r w:rsidRPr="00CC528F">
          <w:rPr>
            <w:rFonts w:ascii="Lato" w:hAnsi="Lato"/>
            <w:sz w:val="20"/>
            <w:szCs w:val="20"/>
          </w:rPr>
          <w:instrText>PAGE   \* MERGEFORMAT</w:instrText>
        </w:r>
        <w:r w:rsidRPr="00CC528F">
          <w:rPr>
            <w:rFonts w:ascii="Lato" w:hAnsi="Lato"/>
            <w:sz w:val="20"/>
            <w:szCs w:val="20"/>
          </w:rPr>
          <w:fldChar w:fldCharType="separate"/>
        </w:r>
        <w:r w:rsidRPr="00CC528F">
          <w:rPr>
            <w:rFonts w:ascii="Lato" w:hAnsi="Lato"/>
            <w:sz w:val="20"/>
            <w:szCs w:val="20"/>
          </w:rPr>
          <w:t>2</w:t>
        </w:r>
        <w:r w:rsidRPr="00CC528F">
          <w:rPr>
            <w:rFonts w:ascii="Lato" w:hAnsi="Lato"/>
            <w:sz w:val="20"/>
            <w:szCs w:val="20"/>
          </w:rPr>
          <w:fldChar w:fldCharType="end"/>
        </w:r>
      </w:p>
    </w:sdtContent>
  </w:sdt>
  <w:p w14:paraId="1FDB2CB9" w14:textId="24273779" w:rsidR="00CE5274" w:rsidRDefault="00CC528F">
    <w:pPr>
      <w:pStyle w:val="Bunntekst"/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3" behindDoc="1" locked="1" layoutInCell="1" allowOverlap="1" wp14:anchorId="0F87D8FA" wp14:editId="259DA831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940550" cy="636905"/>
          <wp:effectExtent l="0" t="0" r="0" b="0"/>
          <wp:wrapNone/>
          <wp:docPr id="43759448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05D8" w14:textId="6C35C009" w:rsidR="00CC528F" w:rsidRPr="001315BB" w:rsidRDefault="00CC528F" w:rsidP="008F0B4C">
    <w:pPr>
      <w:pStyle w:val="PageNumber1"/>
      <w:ind w:left="0"/>
      <w:rPr>
        <w:rFonts w:asciiTheme="majorHAnsi" w:hAnsiTheme="majorHAnsi"/>
        <w:noProof/>
      </w:rPr>
    </w:pPr>
    <w:r w:rsidRPr="001315BB">
      <w:rPr>
        <w:rFonts w:asciiTheme="majorHAnsi" w:hAnsiTheme="majorHAnsi"/>
        <w:noProof/>
        <w:lang w:val="en-US"/>
      </w:rPr>
      <w:drawing>
        <wp:anchor distT="0" distB="0" distL="114300" distR="114300" simplePos="0" relativeHeight="251658245" behindDoc="1" locked="1" layoutInCell="1" allowOverlap="1" wp14:anchorId="5C8A616A" wp14:editId="43C811D9">
          <wp:simplePos x="0" y="0"/>
          <wp:positionH relativeFrom="page">
            <wp:align>center</wp:align>
          </wp:positionH>
          <wp:positionV relativeFrom="bottomMargin">
            <wp:posOffset>360045</wp:posOffset>
          </wp:positionV>
          <wp:extent cx="6940800" cy="637200"/>
          <wp:effectExtent l="0" t="0" r="0" b="0"/>
          <wp:wrapNone/>
          <wp:docPr id="1989957856" name="Bilde 1989957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-Foo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800" cy="63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bottomMargin">
            <wp14:pctHeight>0</wp14:pctHeight>
          </wp14:sizeRelV>
        </wp:anchor>
      </w:drawing>
    </w:r>
    <w:r w:rsidRPr="001315BB">
      <w:rPr>
        <w:rFonts w:asciiTheme="majorHAnsi" w:hAnsiTheme="majorHAnsi"/>
        <w:noProof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lang w:eastAsia="nb-NO"/>
      </w:rPr>
      <w:t xml:space="preserve">  </w:t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margin" w:alignment="right" w:leader="none"/>
    </w:r>
    <w:r w:rsidRPr="00CC528F">
      <w:rPr>
        <w:rFonts w:ascii="Lato" w:hAnsi="Lato"/>
        <w:noProof/>
        <w:sz w:val="20"/>
        <w:szCs w:val="20"/>
        <w:lang w:eastAsia="nb-NO"/>
      </w:rPr>
      <w:ptab w:relativeTo="indent" w:alignment="left" w:leader="none"/>
    </w:r>
    <w:r w:rsidR="002236E5">
      <w:rPr>
        <w:rFonts w:ascii="Lato" w:hAnsi="Lato"/>
        <w:noProof/>
        <w:sz w:val="20"/>
        <w:szCs w:val="20"/>
        <w:lang w:eastAsia="nb-NO"/>
      </w:rPr>
      <w:tab/>
    </w:r>
    <w:r w:rsidRPr="00CC528F">
      <w:rPr>
        <w:rFonts w:ascii="Lato" w:hAnsi="Lato"/>
        <w:sz w:val="20"/>
        <w:szCs w:val="20"/>
      </w:rPr>
      <w:fldChar w:fldCharType="begin"/>
    </w:r>
    <w:r w:rsidRPr="00CC528F">
      <w:rPr>
        <w:rFonts w:ascii="Lato" w:hAnsi="Lato"/>
        <w:sz w:val="20"/>
        <w:szCs w:val="20"/>
      </w:rPr>
      <w:instrText xml:space="preserve"> PAGE   \* MERGEFORMAT </w:instrText>
    </w:r>
    <w:r w:rsidRPr="00CC528F">
      <w:rPr>
        <w:rFonts w:ascii="Lato" w:hAnsi="Lato"/>
        <w:sz w:val="20"/>
        <w:szCs w:val="20"/>
      </w:rPr>
      <w:fldChar w:fldCharType="separate"/>
    </w:r>
    <w:r w:rsidRPr="00CC528F">
      <w:rPr>
        <w:rFonts w:ascii="Lato" w:hAnsi="Lato"/>
        <w:noProof/>
        <w:sz w:val="20"/>
        <w:szCs w:val="20"/>
      </w:rPr>
      <w:t>2</w:t>
    </w:r>
    <w:r w:rsidRPr="00CC528F">
      <w:rPr>
        <w:rFonts w:ascii="Lato" w:hAnsi="Lato"/>
        <w:noProof/>
        <w:sz w:val="20"/>
        <w:szCs w:val="20"/>
      </w:rPr>
      <w:fldChar w:fldCharType="end"/>
    </w:r>
    <w:r w:rsidRPr="001315BB">
      <w:rPr>
        <w:rFonts w:asciiTheme="majorHAnsi" w:hAnsiTheme="majorHAnsi"/>
        <w:noProof/>
        <w:lang w:eastAsia="nb-NO"/>
      </w:rPr>
      <w:t xml:space="preserve"> </w:t>
    </w:r>
  </w:p>
  <w:p w14:paraId="3FCDFDB2" w14:textId="6390EC64" w:rsidR="00CC528F" w:rsidRPr="001315BB" w:rsidRDefault="00CC528F">
    <w:pPr>
      <w:pStyle w:val="Bunntekst"/>
      <w:rPr>
        <w:rFonts w:asciiTheme="majorHAnsi" w:hAnsiTheme="majorHAnsi"/>
        <w:sz w:val="22"/>
      </w:rPr>
    </w:pPr>
    <w:r w:rsidRPr="001315BB">
      <w:rPr>
        <w:rFonts w:asciiTheme="majorHAnsi" w:hAnsiTheme="majorHAnsi"/>
        <w:noProof/>
        <w:sz w:val="22"/>
        <w:lang w:eastAsia="nb-NO"/>
      </w:rPr>
      <w:ptab w:relativeTo="margin" w:alignment="left" w:leader="none"/>
    </w:r>
    <w:r w:rsidRPr="001315BB">
      <w:rPr>
        <w:rFonts w:asciiTheme="majorHAnsi" w:hAnsiTheme="majorHAnsi"/>
        <w:noProof/>
        <w:sz w:val="22"/>
        <w:lang w:eastAsia="nb-NO"/>
      </w:rPr>
      <w:ptab w:relativeTo="margin" w:alignment="right" w:leader="none"/>
    </w:r>
    <w:r w:rsidRPr="001315BB">
      <w:rPr>
        <w:rFonts w:asciiTheme="majorHAnsi" w:hAnsiTheme="majorHAnsi"/>
        <w:noProof/>
        <w:sz w:val="2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6192B6" wp14:editId="53464B0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085" cy="6925308"/>
              <wp:effectExtent l="0" t="0" r="0" b="0"/>
              <wp:wrapNone/>
              <wp:docPr id="3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52085" cy="6925308"/>
                      </a:xfrm>
                      <a:prstGeom prst="rect">
                        <a:avLst/>
                      </a:prstGeom>
                      <a:solidFill>
                        <a:srgbClr val="ED1C2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F3664" id="Rectangle 10" o:spid="_x0000_s1026" style="position:absolute;margin-left:0;margin-top:-.05pt;width:12pt;height:545.3pt;rotation:9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PJiiAIAAG0FAAAOAAAAZHJzL2Uyb0RvYy54bWysVE1v2zAMvQ/YfxB0X/2xpGuDOEWQrsOA&#10;oi3WDj0rshQbkEVNUuJkv36U5Dhd29MwHwRJfHwkn0nNr/adIjthXQu6osVZTonQHOpWbyr68+nm&#10;0wUlzjNdMwVaVPQgHL1afPww781MlNCAqoUlSKLdrDcVbbw3syxzvBEdc2dghEajBNsxj0e7yWrL&#10;emTvVFbm+XnWg62NBS6cw9vrZKSLyC+l4P5eSic8URXF3HxcbVzXYc0WczbbWGaalg9psH/IomOt&#10;xqAj1TXzjGxt+4aqa7kFB9KfcegykLLlItaA1RT5q2oeG2ZErAXFcWaUyf0/Wn63ezQPFmXojZs5&#10;3IYq9tJ2xAKqNZ3k4Yu1YbZkH6U7jNKJvSccL4tpmV9MKeFoOr8sp5/zi6BtlrgCp7HOfxPQkbCp&#10;qMVfE1nZ7tb5BD1CAtyBauubVql4sJv1SlmyY/gbv14Xq3IysP8FUzqANQS3xBhuslNlcecPSgSc&#10;0j+EJG2N2Zcxk9h0YozDOBfaF8nUsFqk8NOoR6IfPWKlkTAwS4w/cg8EoaHfcieaAR9cRezZ0TkJ&#10;P4ZJGRwTS86jR4wM2o/OXavBvleZwqqGyAl/FClJE1RaQ314sKkHcG6c4Tct/rdb5vwDszgieIlj&#10;7+9xkQr6isKwo6QB+/u9+4DHzkUrJT2OXEXdry2zghL1XWNPXxaTSZjReJhMv5R4sC8t65cWve1W&#10;gO1QxOziNuC9Om6lhe4ZX4dliIompjnGrij39nhY+fQU4PvCxXIZYTiXhvlb/Wh4IA+qhr582j8z&#10;a4bm9dj2d3AcTzZ71cMJGzw1LLceZBsb/KTroDfOdGyc4f0Jj8bLc0SdXsnFHwAAAP//AwBQSwME&#10;FAAGAAgAAAAhAOtcvbzgAAAADAEAAA8AAABkcnMvZG93bnJldi54bWxMj0FPwzAMhe9I/IfISNy2&#10;lHYFVJpOaBInQGhjB7hljdeWNk5Jsq38ewwXuD37PT1/LpeTHcQRfegcKbiaJyCQamc6ahRsXx9m&#10;tyBC1GT04AgVfGGAZXV+VurCuBOt8biJjeASCoVW0MY4FlKGukWrw9yNSOztnbc68ugbabw+cbkd&#10;ZJok19LqjvhCq0dctVj3m4NV0L9/mv7jefuyyhZ7b/rHp8Xbulbq8mK6vwMRcYp/YfjBZ3SomGnn&#10;DmSCGBTM8izLOKuARQqCI3l+w5vdr0hBVqX8/0T1DQAA//8DAFBLAQItABQABgAIAAAAIQC2gziS&#10;/gAAAOEBAAATAAAAAAAAAAAAAAAAAAAAAABbQ29udGVudF9UeXBlc10ueG1sUEsBAi0AFAAGAAgA&#10;AAAhADj9If/WAAAAlAEAAAsAAAAAAAAAAAAAAAAALwEAAF9yZWxzLy5yZWxzUEsBAi0AFAAGAAgA&#10;AAAhAGcw8mKIAgAAbQUAAA4AAAAAAAAAAAAAAAAALgIAAGRycy9lMm9Eb2MueG1sUEsBAi0AFAAG&#10;AAgAAAAhAOtcvbzgAAAADAEAAA8AAAAAAAAAAAAAAAAA4gQAAGRycy9kb3ducmV2LnhtbFBLBQYA&#10;AAAABAAEAPMAAADvBQAAAAA=&#10;" fillcolor="#ed1c24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FDAA" w14:textId="77777777" w:rsidR="00727C3A" w:rsidRDefault="00727C3A" w:rsidP="00B66612"/>
  </w:footnote>
  <w:footnote w:type="continuationSeparator" w:id="0">
    <w:p w14:paraId="7EDA3841" w14:textId="77777777" w:rsidR="00727C3A" w:rsidRDefault="00727C3A" w:rsidP="00B66612"/>
  </w:footnote>
  <w:footnote w:type="continuationNotice" w:id="1">
    <w:p w14:paraId="514CEC1A" w14:textId="77777777" w:rsidR="00727C3A" w:rsidRDefault="00727C3A">
      <w:pPr>
        <w:spacing w:after="0" w:line="240" w:lineRule="auto"/>
      </w:pPr>
    </w:p>
  </w:footnote>
  <w:footnote w:id="2">
    <w:p w14:paraId="11E7B49D" w14:textId="3D502442" w:rsidR="00C64851" w:rsidRPr="00C64851" w:rsidRDefault="00362355" w:rsidP="00C64851">
      <w:pPr>
        <w:pStyle w:val="Fotnotetekst"/>
        <w:rPr>
          <w:sz w:val="18"/>
          <w:szCs w:val="18"/>
        </w:rPr>
      </w:pPr>
      <w:r w:rsidRPr="00D1459E">
        <w:rPr>
          <w:rStyle w:val="Fotnotereferanse"/>
          <w:rFonts w:ascii="Lato" w:hAnsi="Lato"/>
        </w:rPr>
        <w:footnoteRef/>
      </w:r>
      <w:r w:rsidRPr="00D1459E">
        <w:rPr>
          <w:rFonts w:ascii="Lato" w:hAnsi="Lato"/>
        </w:rPr>
        <w:t xml:space="preserve"> </w:t>
      </w:r>
      <w:r w:rsidR="0048077F" w:rsidRPr="00D1459E">
        <w:rPr>
          <w:rFonts w:ascii="Lato" w:hAnsi="Lato"/>
        </w:rPr>
        <w:t xml:space="preserve">Se </w:t>
      </w:r>
      <w:r w:rsidRPr="00D1459E">
        <w:rPr>
          <w:rFonts w:ascii="Lato" w:hAnsi="Lato"/>
        </w:rPr>
        <w:t>Redd Barnas DEI policy</w:t>
      </w:r>
      <w:r w:rsidR="00E82146">
        <w:rPr>
          <w:rFonts w:ascii="Lato" w:hAnsi="Lato"/>
        </w:rPr>
        <w:t xml:space="preserve"> som</w:t>
      </w:r>
      <w:r w:rsidR="00EC3068" w:rsidRPr="00D1459E">
        <w:rPr>
          <w:rFonts w:ascii="Lato" w:hAnsi="Lato"/>
        </w:rPr>
        <w:t xml:space="preserve"> </w:t>
      </w:r>
      <w:r w:rsidR="00C64851" w:rsidRPr="00D1459E">
        <w:rPr>
          <w:rFonts w:ascii="Lato" w:hAnsi="Lato"/>
        </w:rPr>
        <w:t xml:space="preserve">detaljerer Redd Barnas arbeid </w:t>
      </w:r>
      <w:r w:rsidR="00B95177" w:rsidRPr="00D1459E">
        <w:rPr>
          <w:rFonts w:ascii="Lato" w:hAnsi="Lato"/>
        </w:rPr>
        <w:t>med mangfold</w:t>
      </w:r>
      <w:r w:rsidR="005D3AE5" w:rsidRPr="00D1459E">
        <w:rPr>
          <w:rFonts w:ascii="Lato" w:hAnsi="Lato"/>
        </w:rPr>
        <w:t>.</w:t>
      </w:r>
      <w:r w:rsidR="005D3AE5">
        <w:rPr>
          <w:sz w:val="18"/>
          <w:szCs w:val="18"/>
        </w:rPr>
        <w:t xml:space="preserve"> </w:t>
      </w:r>
    </w:p>
  </w:footnote>
  <w:footnote w:id="3">
    <w:p w14:paraId="317D7EEB" w14:textId="079B84D0" w:rsidR="003B0B3E" w:rsidRPr="00D1459E" w:rsidRDefault="003B0B3E">
      <w:pPr>
        <w:pStyle w:val="Fotnotetekst"/>
        <w:rPr>
          <w:rFonts w:ascii="Lato" w:hAnsi="Lato"/>
        </w:rPr>
      </w:pPr>
      <w:r w:rsidRPr="00D1459E">
        <w:rPr>
          <w:rStyle w:val="Fotnotereferanse"/>
          <w:rFonts w:ascii="Lato" w:hAnsi="Lato"/>
        </w:rPr>
        <w:footnoteRef/>
      </w:r>
      <w:r w:rsidRPr="00D1459E">
        <w:rPr>
          <w:rFonts w:ascii="Lato" w:hAnsi="Lato"/>
        </w:rPr>
        <w:t xml:space="preserve"> </w:t>
      </w:r>
      <w:r w:rsidR="000F1B1C" w:rsidRPr="00D1459E">
        <w:rPr>
          <w:rFonts w:ascii="Lato" w:hAnsi="Lato"/>
        </w:rPr>
        <w:t>Se Redd Barnas rutine for h</w:t>
      </w:r>
      <w:r w:rsidR="000F1B1C" w:rsidRPr="00D1459E">
        <w:rPr>
          <w:rFonts w:ascii="Lato" w:hAnsi="Lato" w:hint="cs"/>
        </w:rPr>
        <w:t>å</w:t>
      </w:r>
      <w:r w:rsidR="000F1B1C" w:rsidRPr="00D1459E">
        <w:rPr>
          <w:rFonts w:ascii="Lato" w:hAnsi="Lato"/>
        </w:rPr>
        <w:t>ndtering av varslingssaker</w:t>
      </w:r>
      <w:r w:rsidR="000E07F5">
        <w:rPr>
          <w:rFonts w:ascii="Lato" w:hAnsi="Lato"/>
        </w:rPr>
        <w:t xml:space="preserve"> på reddbarna.no/varsle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721" w14:textId="4A493EA0" w:rsidR="00CE5274" w:rsidRDefault="00BA235D">
    <w:pPr>
      <w:pStyle w:val="Topptekst"/>
    </w:pPr>
    <w:r>
      <w:rPr>
        <w:noProof/>
        <w:lang w:val="en-US"/>
      </w:rPr>
      <w:drawing>
        <wp:anchor distT="0" distB="0" distL="114300" distR="114300" simplePos="0" relativeHeight="251658244" behindDoc="1" locked="0" layoutInCell="1" allowOverlap="1" wp14:anchorId="1BE14A80" wp14:editId="237BD912">
          <wp:simplePos x="0" y="0"/>
          <wp:positionH relativeFrom="column">
            <wp:posOffset>4648200</wp:posOffset>
          </wp:positionH>
          <wp:positionV relativeFrom="paragraph">
            <wp:posOffset>186690</wp:posOffset>
          </wp:positionV>
          <wp:extent cx="2080260" cy="701675"/>
          <wp:effectExtent l="0" t="0" r="0" b="0"/>
          <wp:wrapTight wrapText="bothSides">
            <wp:wrapPolygon edited="0">
              <wp:start x="2967" y="1173"/>
              <wp:lineTo x="1385" y="4691"/>
              <wp:lineTo x="396" y="8210"/>
              <wp:lineTo x="396" y="14074"/>
              <wp:lineTo x="2176" y="18766"/>
              <wp:lineTo x="2967" y="19938"/>
              <wp:lineTo x="3956" y="19938"/>
              <wp:lineTo x="8308" y="18766"/>
              <wp:lineTo x="20967" y="13488"/>
              <wp:lineTo x="21165" y="9383"/>
              <wp:lineTo x="3758" y="1173"/>
              <wp:lineTo x="2967" y="1173"/>
            </wp:wrapPolygon>
          </wp:wrapTight>
          <wp:docPr id="38364499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ddB_Logo_Horiz_Col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274">
      <w:rPr>
        <w:noProof/>
        <w:lang w:eastAsia="nb-NO"/>
      </w:rPr>
      <w:ptab w:relativeTo="indent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2E81" w14:textId="59F58EF2" w:rsidR="00CC528F" w:rsidRDefault="00CC528F">
    <w:pPr>
      <w:pStyle w:val="Topptekst"/>
    </w:pPr>
    <w:r>
      <w:rPr>
        <w:noProof/>
        <w:lang w:eastAsia="nb-NO"/>
      </w:rPr>
      <w:ptab w:relativeTo="indent" w:alignment="right" w:leader="none"/>
    </w:r>
    <w:r>
      <w:rPr>
        <w:noProof/>
        <w:lang w:eastAsia="nb-NO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98A0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E503F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6AC2200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890E7B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206C24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A64E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794F7CE"/>
    <w:lvl w:ilvl="0">
      <w:start w:val="1"/>
      <w:numFmt w:val="bullet"/>
      <w:pStyle w:val="Punktliste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176AA46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color w:val="DA2A1C"/>
      </w:rPr>
    </w:lvl>
  </w:abstractNum>
  <w:abstractNum w:abstractNumId="8" w15:restartNumberingAfterBreak="0">
    <w:nsid w:val="FFFFFF89"/>
    <w:multiLevelType w:val="singleLevel"/>
    <w:tmpl w:val="60A87CE2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DA2A1C"/>
      </w:rPr>
    </w:lvl>
  </w:abstractNum>
  <w:abstractNum w:abstractNumId="9" w15:restartNumberingAfterBreak="0">
    <w:nsid w:val="04501138"/>
    <w:multiLevelType w:val="hybridMultilevel"/>
    <w:tmpl w:val="83D4F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275EAC"/>
    <w:multiLevelType w:val="hybridMultilevel"/>
    <w:tmpl w:val="9012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745C5"/>
    <w:multiLevelType w:val="hybridMultilevel"/>
    <w:tmpl w:val="B93A7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05584"/>
    <w:multiLevelType w:val="hybridMultilevel"/>
    <w:tmpl w:val="D2DA9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D58A7"/>
    <w:multiLevelType w:val="hybridMultilevel"/>
    <w:tmpl w:val="A8CAC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7552F"/>
    <w:multiLevelType w:val="hybridMultilevel"/>
    <w:tmpl w:val="8C2A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21EB9"/>
    <w:multiLevelType w:val="hybridMultilevel"/>
    <w:tmpl w:val="B2107D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9350F"/>
    <w:multiLevelType w:val="hybridMultilevel"/>
    <w:tmpl w:val="98B25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A747C"/>
    <w:multiLevelType w:val="multilevel"/>
    <w:tmpl w:val="A84289F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hint="default"/>
        <w:b w:val="0"/>
        <w:color w:val="00000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Lato" w:eastAsiaTheme="minorHAnsi" w:hAnsi="Lato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eastAsiaTheme="minorHAnsi" w:hAnsiTheme="majorHAnsi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eastAsiaTheme="minorHAnsi" w:hAnsiTheme="majorHAnsi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eastAsiaTheme="minorHAnsi" w:hAnsiTheme="majorHAnsi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eastAsiaTheme="minorHAnsi" w:hAnsiTheme="majorHAnsi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ajorHAnsi" w:eastAsiaTheme="minorHAnsi" w:hAnsiTheme="majorHAnsi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eastAsiaTheme="minorHAnsi" w:hAnsiTheme="majorHAnsi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ajorHAnsi" w:eastAsiaTheme="minorHAnsi" w:hAnsiTheme="majorHAnsi" w:hint="default"/>
        <w:b w:val="0"/>
        <w:color w:val="000000"/>
      </w:rPr>
    </w:lvl>
  </w:abstractNum>
  <w:abstractNum w:abstractNumId="18" w15:restartNumberingAfterBreak="0">
    <w:nsid w:val="383B6B92"/>
    <w:multiLevelType w:val="hybridMultilevel"/>
    <w:tmpl w:val="282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81E79"/>
    <w:multiLevelType w:val="hybridMultilevel"/>
    <w:tmpl w:val="5EF4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7A7D"/>
    <w:multiLevelType w:val="hybridMultilevel"/>
    <w:tmpl w:val="B32AF7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C30D7"/>
    <w:multiLevelType w:val="hybridMultilevel"/>
    <w:tmpl w:val="C0BA3582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06606FB"/>
    <w:multiLevelType w:val="hybridMultilevel"/>
    <w:tmpl w:val="FF4C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000F"/>
    <w:multiLevelType w:val="hybridMultilevel"/>
    <w:tmpl w:val="F3FE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945281">
    <w:abstractNumId w:val="8"/>
  </w:num>
  <w:num w:numId="2" w16cid:durableId="582222097">
    <w:abstractNumId w:val="6"/>
  </w:num>
  <w:num w:numId="3" w16cid:durableId="244455325">
    <w:abstractNumId w:val="5"/>
  </w:num>
  <w:num w:numId="4" w16cid:durableId="1511525494">
    <w:abstractNumId w:val="4"/>
  </w:num>
  <w:num w:numId="5" w16cid:durableId="1295528941">
    <w:abstractNumId w:val="3"/>
  </w:num>
  <w:num w:numId="6" w16cid:durableId="224032696">
    <w:abstractNumId w:val="7"/>
  </w:num>
  <w:num w:numId="7" w16cid:durableId="519663952">
    <w:abstractNumId w:val="2"/>
  </w:num>
  <w:num w:numId="8" w16cid:durableId="1896238727">
    <w:abstractNumId w:val="1"/>
  </w:num>
  <w:num w:numId="9" w16cid:durableId="2078090744">
    <w:abstractNumId w:val="0"/>
  </w:num>
  <w:num w:numId="10" w16cid:durableId="17802912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92916">
    <w:abstractNumId w:val="21"/>
  </w:num>
  <w:num w:numId="12" w16cid:durableId="388504881">
    <w:abstractNumId w:val="9"/>
  </w:num>
  <w:num w:numId="13" w16cid:durableId="1237203689">
    <w:abstractNumId w:val="20"/>
  </w:num>
  <w:num w:numId="14" w16cid:durableId="951322950">
    <w:abstractNumId w:val="23"/>
  </w:num>
  <w:num w:numId="15" w16cid:durableId="819537754">
    <w:abstractNumId w:val="10"/>
  </w:num>
  <w:num w:numId="16" w16cid:durableId="1883204497">
    <w:abstractNumId w:val="19"/>
  </w:num>
  <w:num w:numId="17" w16cid:durableId="2052798877">
    <w:abstractNumId w:val="22"/>
  </w:num>
  <w:num w:numId="18" w16cid:durableId="1988627959">
    <w:abstractNumId w:val="12"/>
  </w:num>
  <w:num w:numId="19" w16cid:durableId="1218128254">
    <w:abstractNumId w:val="13"/>
  </w:num>
  <w:num w:numId="20" w16cid:durableId="738138786">
    <w:abstractNumId w:val="11"/>
  </w:num>
  <w:num w:numId="21" w16cid:durableId="1872840492">
    <w:abstractNumId w:val="18"/>
  </w:num>
  <w:num w:numId="22" w16cid:durableId="1082027885">
    <w:abstractNumId w:val="14"/>
  </w:num>
  <w:num w:numId="23" w16cid:durableId="1872448979">
    <w:abstractNumId w:val="17"/>
  </w:num>
  <w:num w:numId="24" w16cid:durableId="793712011">
    <w:abstractNumId w:val="16"/>
  </w:num>
  <w:num w:numId="25" w16cid:durableId="89208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6A"/>
    <w:rsid w:val="000010C3"/>
    <w:rsid w:val="00004AE6"/>
    <w:rsid w:val="00004F14"/>
    <w:rsid w:val="00007A3F"/>
    <w:rsid w:val="00007B33"/>
    <w:rsid w:val="0001162F"/>
    <w:rsid w:val="000144EE"/>
    <w:rsid w:val="00015666"/>
    <w:rsid w:val="00017B41"/>
    <w:rsid w:val="00021485"/>
    <w:rsid w:val="00025688"/>
    <w:rsid w:val="000267E5"/>
    <w:rsid w:val="00027626"/>
    <w:rsid w:val="00032CF4"/>
    <w:rsid w:val="000446DD"/>
    <w:rsid w:val="000454AB"/>
    <w:rsid w:val="0004719B"/>
    <w:rsid w:val="0005373C"/>
    <w:rsid w:val="00053852"/>
    <w:rsid w:val="00054898"/>
    <w:rsid w:val="000605E1"/>
    <w:rsid w:val="00061B12"/>
    <w:rsid w:val="00064618"/>
    <w:rsid w:val="00064E38"/>
    <w:rsid w:val="0006606F"/>
    <w:rsid w:val="00066BB5"/>
    <w:rsid w:val="00071F50"/>
    <w:rsid w:val="00072BC1"/>
    <w:rsid w:val="00073CCB"/>
    <w:rsid w:val="00076A3B"/>
    <w:rsid w:val="00076D1B"/>
    <w:rsid w:val="000771B1"/>
    <w:rsid w:val="00077547"/>
    <w:rsid w:val="0008115D"/>
    <w:rsid w:val="00081F0A"/>
    <w:rsid w:val="00087854"/>
    <w:rsid w:val="000923B7"/>
    <w:rsid w:val="00092CD6"/>
    <w:rsid w:val="000A14B8"/>
    <w:rsid w:val="000A1570"/>
    <w:rsid w:val="000A5C72"/>
    <w:rsid w:val="000A72D2"/>
    <w:rsid w:val="000A7E8F"/>
    <w:rsid w:val="000B1149"/>
    <w:rsid w:val="000B29F3"/>
    <w:rsid w:val="000B7659"/>
    <w:rsid w:val="000C11FC"/>
    <w:rsid w:val="000C1FF6"/>
    <w:rsid w:val="000C2702"/>
    <w:rsid w:val="000C2D12"/>
    <w:rsid w:val="000C55BA"/>
    <w:rsid w:val="000C58E9"/>
    <w:rsid w:val="000D30C1"/>
    <w:rsid w:val="000D3430"/>
    <w:rsid w:val="000D695B"/>
    <w:rsid w:val="000D6FAF"/>
    <w:rsid w:val="000E07F5"/>
    <w:rsid w:val="000E1176"/>
    <w:rsid w:val="000E1202"/>
    <w:rsid w:val="000E17E5"/>
    <w:rsid w:val="000E26BF"/>
    <w:rsid w:val="000E5FD4"/>
    <w:rsid w:val="000F0FB4"/>
    <w:rsid w:val="000F1B1C"/>
    <w:rsid w:val="000F24F0"/>
    <w:rsid w:val="000F2BA0"/>
    <w:rsid w:val="000F34FB"/>
    <w:rsid w:val="000F436E"/>
    <w:rsid w:val="000F46A5"/>
    <w:rsid w:val="000F4C24"/>
    <w:rsid w:val="001039C7"/>
    <w:rsid w:val="001047FD"/>
    <w:rsid w:val="0011023B"/>
    <w:rsid w:val="00110789"/>
    <w:rsid w:val="001212E1"/>
    <w:rsid w:val="0012175D"/>
    <w:rsid w:val="001220A7"/>
    <w:rsid w:val="00122498"/>
    <w:rsid w:val="00123AB1"/>
    <w:rsid w:val="00123E4D"/>
    <w:rsid w:val="00124C17"/>
    <w:rsid w:val="001258B7"/>
    <w:rsid w:val="0012646C"/>
    <w:rsid w:val="00127BD5"/>
    <w:rsid w:val="00127D77"/>
    <w:rsid w:val="001315BB"/>
    <w:rsid w:val="0013194E"/>
    <w:rsid w:val="00140904"/>
    <w:rsid w:val="00143442"/>
    <w:rsid w:val="0015033C"/>
    <w:rsid w:val="00152519"/>
    <w:rsid w:val="00153228"/>
    <w:rsid w:val="00154635"/>
    <w:rsid w:val="001555FF"/>
    <w:rsid w:val="00157B70"/>
    <w:rsid w:val="00163C77"/>
    <w:rsid w:val="00164764"/>
    <w:rsid w:val="00165D0F"/>
    <w:rsid w:val="00165E4B"/>
    <w:rsid w:val="001662D4"/>
    <w:rsid w:val="001678F9"/>
    <w:rsid w:val="00170D74"/>
    <w:rsid w:val="0017338D"/>
    <w:rsid w:val="00174C6C"/>
    <w:rsid w:val="00177928"/>
    <w:rsid w:val="001868F1"/>
    <w:rsid w:val="001874DC"/>
    <w:rsid w:val="00191181"/>
    <w:rsid w:val="0019233F"/>
    <w:rsid w:val="00193A01"/>
    <w:rsid w:val="001946D2"/>
    <w:rsid w:val="001947E7"/>
    <w:rsid w:val="0019705A"/>
    <w:rsid w:val="001A0075"/>
    <w:rsid w:val="001A3324"/>
    <w:rsid w:val="001A41F4"/>
    <w:rsid w:val="001A7C66"/>
    <w:rsid w:val="001B28EE"/>
    <w:rsid w:val="001B2A2D"/>
    <w:rsid w:val="001B3E64"/>
    <w:rsid w:val="001B74C5"/>
    <w:rsid w:val="001C572E"/>
    <w:rsid w:val="001C7364"/>
    <w:rsid w:val="001C781A"/>
    <w:rsid w:val="001D16F2"/>
    <w:rsid w:val="001D1F3B"/>
    <w:rsid w:val="001D3A23"/>
    <w:rsid w:val="001D45EF"/>
    <w:rsid w:val="001D5E9A"/>
    <w:rsid w:val="001E0FEF"/>
    <w:rsid w:val="001E1DFD"/>
    <w:rsid w:val="001E457B"/>
    <w:rsid w:val="001E4BF6"/>
    <w:rsid w:val="001E4C89"/>
    <w:rsid w:val="001E57DD"/>
    <w:rsid w:val="001F0927"/>
    <w:rsid w:val="001F2C54"/>
    <w:rsid w:val="001F41AA"/>
    <w:rsid w:val="001F4FD5"/>
    <w:rsid w:val="002006F6"/>
    <w:rsid w:val="00200E8B"/>
    <w:rsid w:val="0020216B"/>
    <w:rsid w:val="00203556"/>
    <w:rsid w:val="0020426E"/>
    <w:rsid w:val="00206E29"/>
    <w:rsid w:val="002072C9"/>
    <w:rsid w:val="00210499"/>
    <w:rsid w:val="002171F0"/>
    <w:rsid w:val="002236E5"/>
    <w:rsid w:val="002245CB"/>
    <w:rsid w:val="00230F3B"/>
    <w:rsid w:val="0023106A"/>
    <w:rsid w:val="00231481"/>
    <w:rsid w:val="002351BD"/>
    <w:rsid w:val="002360CB"/>
    <w:rsid w:val="00236CD5"/>
    <w:rsid w:val="002430AF"/>
    <w:rsid w:val="00247D79"/>
    <w:rsid w:val="00264CB1"/>
    <w:rsid w:val="002745B7"/>
    <w:rsid w:val="00277AC3"/>
    <w:rsid w:val="00280B65"/>
    <w:rsid w:val="0028423A"/>
    <w:rsid w:val="00284999"/>
    <w:rsid w:val="00284E1F"/>
    <w:rsid w:val="0028758C"/>
    <w:rsid w:val="002906CB"/>
    <w:rsid w:val="00291299"/>
    <w:rsid w:val="00294AAF"/>
    <w:rsid w:val="00296AD9"/>
    <w:rsid w:val="002A4374"/>
    <w:rsid w:val="002A7010"/>
    <w:rsid w:val="002B3EA1"/>
    <w:rsid w:val="002B430D"/>
    <w:rsid w:val="002B4ECC"/>
    <w:rsid w:val="002B7BAA"/>
    <w:rsid w:val="002C116F"/>
    <w:rsid w:val="002C1D21"/>
    <w:rsid w:val="002C1F89"/>
    <w:rsid w:val="002C2123"/>
    <w:rsid w:val="002C34B9"/>
    <w:rsid w:val="002C3BB3"/>
    <w:rsid w:val="002D0B6A"/>
    <w:rsid w:val="002D2884"/>
    <w:rsid w:val="002D70B9"/>
    <w:rsid w:val="002D7542"/>
    <w:rsid w:val="002E024F"/>
    <w:rsid w:val="002E031E"/>
    <w:rsid w:val="002F02F3"/>
    <w:rsid w:val="002F2C3D"/>
    <w:rsid w:val="002F6715"/>
    <w:rsid w:val="002F71C4"/>
    <w:rsid w:val="002F7266"/>
    <w:rsid w:val="002F7ACF"/>
    <w:rsid w:val="0030014F"/>
    <w:rsid w:val="00305AB1"/>
    <w:rsid w:val="003062CD"/>
    <w:rsid w:val="00316877"/>
    <w:rsid w:val="00316966"/>
    <w:rsid w:val="00322B6D"/>
    <w:rsid w:val="00323DD7"/>
    <w:rsid w:val="003277B8"/>
    <w:rsid w:val="003318F1"/>
    <w:rsid w:val="00336024"/>
    <w:rsid w:val="00337AF9"/>
    <w:rsid w:val="003437A8"/>
    <w:rsid w:val="00345659"/>
    <w:rsid w:val="00345B86"/>
    <w:rsid w:val="003467F1"/>
    <w:rsid w:val="0035136F"/>
    <w:rsid w:val="003526EF"/>
    <w:rsid w:val="00354751"/>
    <w:rsid w:val="0035626C"/>
    <w:rsid w:val="0035642F"/>
    <w:rsid w:val="00362355"/>
    <w:rsid w:val="0036337F"/>
    <w:rsid w:val="00365B05"/>
    <w:rsid w:val="00366C0A"/>
    <w:rsid w:val="00371806"/>
    <w:rsid w:val="00371E11"/>
    <w:rsid w:val="0037206D"/>
    <w:rsid w:val="003776C5"/>
    <w:rsid w:val="00380358"/>
    <w:rsid w:val="00384BD6"/>
    <w:rsid w:val="00385241"/>
    <w:rsid w:val="003854D7"/>
    <w:rsid w:val="003867EB"/>
    <w:rsid w:val="00391BC6"/>
    <w:rsid w:val="00393375"/>
    <w:rsid w:val="0039705B"/>
    <w:rsid w:val="003A37C3"/>
    <w:rsid w:val="003A39C0"/>
    <w:rsid w:val="003B0251"/>
    <w:rsid w:val="003B0B3E"/>
    <w:rsid w:val="003B16D8"/>
    <w:rsid w:val="003B2DBF"/>
    <w:rsid w:val="003B3381"/>
    <w:rsid w:val="003B5521"/>
    <w:rsid w:val="003B59A0"/>
    <w:rsid w:val="003C14B6"/>
    <w:rsid w:val="003C2060"/>
    <w:rsid w:val="003C5473"/>
    <w:rsid w:val="003D27CA"/>
    <w:rsid w:val="003D4E62"/>
    <w:rsid w:val="003E1E29"/>
    <w:rsid w:val="003E3DAF"/>
    <w:rsid w:val="003E7AF0"/>
    <w:rsid w:val="003E7D14"/>
    <w:rsid w:val="003F06EA"/>
    <w:rsid w:val="003F55E3"/>
    <w:rsid w:val="003F5B07"/>
    <w:rsid w:val="003F664B"/>
    <w:rsid w:val="004003D0"/>
    <w:rsid w:val="004004E9"/>
    <w:rsid w:val="00400D28"/>
    <w:rsid w:val="00400F6B"/>
    <w:rsid w:val="004015D8"/>
    <w:rsid w:val="0040203B"/>
    <w:rsid w:val="0040206B"/>
    <w:rsid w:val="00410364"/>
    <w:rsid w:val="004154FC"/>
    <w:rsid w:val="00420F1F"/>
    <w:rsid w:val="0042109E"/>
    <w:rsid w:val="00431738"/>
    <w:rsid w:val="004341A5"/>
    <w:rsid w:val="00434217"/>
    <w:rsid w:val="00435556"/>
    <w:rsid w:val="00440488"/>
    <w:rsid w:val="00441EED"/>
    <w:rsid w:val="00442B44"/>
    <w:rsid w:val="00442FB7"/>
    <w:rsid w:val="00445348"/>
    <w:rsid w:val="00447582"/>
    <w:rsid w:val="004517CD"/>
    <w:rsid w:val="00453589"/>
    <w:rsid w:val="00454DC8"/>
    <w:rsid w:val="004561B7"/>
    <w:rsid w:val="004659D0"/>
    <w:rsid w:val="00466981"/>
    <w:rsid w:val="00470479"/>
    <w:rsid w:val="00470E73"/>
    <w:rsid w:val="00472699"/>
    <w:rsid w:val="00472C0A"/>
    <w:rsid w:val="00475D72"/>
    <w:rsid w:val="00477876"/>
    <w:rsid w:val="0048077F"/>
    <w:rsid w:val="00481E2A"/>
    <w:rsid w:val="00482246"/>
    <w:rsid w:val="0048274E"/>
    <w:rsid w:val="004921E5"/>
    <w:rsid w:val="00495E3E"/>
    <w:rsid w:val="00496840"/>
    <w:rsid w:val="00496BE8"/>
    <w:rsid w:val="004A0C79"/>
    <w:rsid w:val="004A0F51"/>
    <w:rsid w:val="004A11C1"/>
    <w:rsid w:val="004A2941"/>
    <w:rsid w:val="004A305D"/>
    <w:rsid w:val="004A3DE9"/>
    <w:rsid w:val="004A3FA3"/>
    <w:rsid w:val="004A4EC9"/>
    <w:rsid w:val="004A55F4"/>
    <w:rsid w:val="004A62FB"/>
    <w:rsid w:val="004A763B"/>
    <w:rsid w:val="004A794F"/>
    <w:rsid w:val="004B0207"/>
    <w:rsid w:val="004B05D4"/>
    <w:rsid w:val="004B2DF5"/>
    <w:rsid w:val="004B463D"/>
    <w:rsid w:val="004B5076"/>
    <w:rsid w:val="004C12F9"/>
    <w:rsid w:val="004C2003"/>
    <w:rsid w:val="004C20DF"/>
    <w:rsid w:val="004D16BB"/>
    <w:rsid w:val="004D2077"/>
    <w:rsid w:val="004D430B"/>
    <w:rsid w:val="004D5113"/>
    <w:rsid w:val="004D6064"/>
    <w:rsid w:val="004D62B8"/>
    <w:rsid w:val="004D6573"/>
    <w:rsid w:val="004E277A"/>
    <w:rsid w:val="004E4D4B"/>
    <w:rsid w:val="004E7E3F"/>
    <w:rsid w:val="004F3947"/>
    <w:rsid w:val="004F4644"/>
    <w:rsid w:val="004F59BB"/>
    <w:rsid w:val="004F6644"/>
    <w:rsid w:val="0050042D"/>
    <w:rsid w:val="00500532"/>
    <w:rsid w:val="00503213"/>
    <w:rsid w:val="005039AA"/>
    <w:rsid w:val="005135B5"/>
    <w:rsid w:val="005150A0"/>
    <w:rsid w:val="005178CD"/>
    <w:rsid w:val="00522314"/>
    <w:rsid w:val="005226E1"/>
    <w:rsid w:val="0052388D"/>
    <w:rsid w:val="005240C5"/>
    <w:rsid w:val="0052665D"/>
    <w:rsid w:val="00526CBB"/>
    <w:rsid w:val="00535E1E"/>
    <w:rsid w:val="00537EFD"/>
    <w:rsid w:val="00540025"/>
    <w:rsid w:val="00543FED"/>
    <w:rsid w:val="00546113"/>
    <w:rsid w:val="00551365"/>
    <w:rsid w:val="0055468B"/>
    <w:rsid w:val="00556873"/>
    <w:rsid w:val="00561621"/>
    <w:rsid w:val="0056247B"/>
    <w:rsid w:val="00562AA3"/>
    <w:rsid w:val="005649D3"/>
    <w:rsid w:val="00564E12"/>
    <w:rsid w:val="00565E35"/>
    <w:rsid w:val="00571875"/>
    <w:rsid w:val="0057382F"/>
    <w:rsid w:val="005837DF"/>
    <w:rsid w:val="00586E43"/>
    <w:rsid w:val="00594743"/>
    <w:rsid w:val="005954B7"/>
    <w:rsid w:val="005A7177"/>
    <w:rsid w:val="005B2060"/>
    <w:rsid w:val="005B3E15"/>
    <w:rsid w:val="005B5288"/>
    <w:rsid w:val="005B5C1C"/>
    <w:rsid w:val="005C1896"/>
    <w:rsid w:val="005C392A"/>
    <w:rsid w:val="005C3BD8"/>
    <w:rsid w:val="005C681F"/>
    <w:rsid w:val="005C7227"/>
    <w:rsid w:val="005C76DD"/>
    <w:rsid w:val="005D02C2"/>
    <w:rsid w:val="005D245E"/>
    <w:rsid w:val="005D346C"/>
    <w:rsid w:val="005D3AE5"/>
    <w:rsid w:val="005D42C4"/>
    <w:rsid w:val="005D49B9"/>
    <w:rsid w:val="005D696E"/>
    <w:rsid w:val="005D725F"/>
    <w:rsid w:val="005E0678"/>
    <w:rsid w:val="005E43B8"/>
    <w:rsid w:val="005E63A4"/>
    <w:rsid w:val="005F0B04"/>
    <w:rsid w:val="005F180A"/>
    <w:rsid w:val="005F2E4A"/>
    <w:rsid w:val="005F6985"/>
    <w:rsid w:val="005F7E29"/>
    <w:rsid w:val="006028EC"/>
    <w:rsid w:val="00602CCE"/>
    <w:rsid w:val="00604F42"/>
    <w:rsid w:val="0060635C"/>
    <w:rsid w:val="006076A6"/>
    <w:rsid w:val="00612854"/>
    <w:rsid w:val="00614378"/>
    <w:rsid w:val="00615AAE"/>
    <w:rsid w:val="00621C2D"/>
    <w:rsid w:val="006243BE"/>
    <w:rsid w:val="00630EB0"/>
    <w:rsid w:val="0063120F"/>
    <w:rsid w:val="00635336"/>
    <w:rsid w:val="00642E8C"/>
    <w:rsid w:val="00643F88"/>
    <w:rsid w:val="00647390"/>
    <w:rsid w:val="00650A67"/>
    <w:rsid w:val="00651A02"/>
    <w:rsid w:val="00651CC1"/>
    <w:rsid w:val="00652A7A"/>
    <w:rsid w:val="00652E5F"/>
    <w:rsid w:val="00655450"/>
    <w:rsid w:val="00656BB2"/>
    <w:rsid w:val="00657292"/>
    <w:rsid w:val="0066674F"/>
    <w:rsid w:val="00666857"/>
    <w:rsid w:val="006677B2"/>
    <w:rsid w:val="00673161"/>
    <w:rsid w:val="006740C0"/>
    <w:rsid w:val="00675387"/>
    <w:rsid w:val="00675BCC"/>
    <w:rsid w:val="0067649C"/>
    <w:rsid w:val="00680C36"/>
    <w:rsid w:val="00681447"/>
    <w:rsid w:val="0068193E"/>
    <w:rsid w:val="00682165"/>
    <w:rsid w:val="00690B79"/>
    <w:rsid w:val="00696501"/>
    <w:rsid w:val="006A02E7"/>
    <w:rsid w:val="006A66FB"/>
    <w:rsid w:val="006B0132"/>
    <w:rsid w:val="006B4785"/>
    <w:rsid w:val="006C0D78"/>
    <w:rsid w:val="006C1AC1"/>
    <w:rsid w:val="006C1FD8"/>
    <w:rsid w:val="006C2DAF"/>
    <w:rsid w:val="006C46D7"/>
    <w:rsid w:val="006C66AC"/>
    <w:rsid w:val="006C7513"/>
    <w:rsid w:val="006D64F2"/>
    <w:rsid w:val="006E2D60"/>
    <w:rsid w:val="006E2FCC"/>
    <w:rsid w:val="006F0BF2"/>
    <w:rsid w:val="006F24E2"/>
    <w:rsid w:val="006F66EE"/>
    <w:rsid w:val="006F7111"/>
    <w:rsid w:val="006F7569"/>
    <w:rsid w:val="00705237"/>
    <w:rsid w:val="00706392"/>
    <w:rsid w:val="0070658E"/>
    <w:rsid w:val="00706CF1"/>
    <w:rsid w:val="00710342"/>
    <w:rsid w:val="00711894"/>
    <w:rsid w:val="00716900"/>
    <w:rsid w:val="00717079"/>
    <w:rsid w:val="007203ED"/>
    <w:rsid w:val="0072041E"/>
    <w:rsid w:val="00725766"/>
    <w:rsid w:val="00726BD3"/>
    <w:rsid w:val="00727C3A"/>
    <w:rsid w:val="007304F3"/>
    <w:rsid w:val="0073056B"/>
    <w:rsid w:val="00730DE4"/>
    <w:rsid w:val="00731B53"/>
    <w:rsid w:val="007320FB"/>
    <w:rsid w:val="00740A43"/>
    <w:rsid w:val="00742A2A"/>
    <w:rsid w:val="007433B4"/>
    <w:rsid w:val="00753D8D"/>
    <w:rsid w:val="00762FC6"/>
    <w:rsid w:val="00763830"/>
    <w:rsid w:val="007670A5"/>
    <w:rsid w:val="00767D0B"/>
    <w:rsid w:val="0077303B"/>
    <w:rsid w:val="007746F2"/>
    <w:rsid w:val="007766FD"/>
    <w:rsid w:val="007804A6"/>
    <w:rsid w:val="00780B8A"/>
    <w:rsid w:val="0078124C"/>
    <w:rsid w:val="007813B7"/>
    <w:rsid w:val="00792D9D"/>
    <w:rsid w:val="00794CCB"/>
    <w:rsid w:val="0079636A"/>
    <w:rsid w:val="007A2591"/>
    <w:rsid w:val="007A6BE4"/>
    <w:rsid w:val="007B07DB"/>
    <w:rsid w:val="007B112B"/>
    <w:rsid w:val="007B19FD"/>
    <w:rsid w:val="007B6704"/>
    <w:rsid w:val="007D2247"/>
    <w:rsid w:val="007D39A9"/>
    <w:rsid w:val="007D4293"/>
    <w:rsid w:val="007E0311"/>
    <w:rsid w:val="007E1992"/>
    <w:rsid w:val="007E2BFD"/>
    <w:rsid w:val="007E45D1"/>
    <w:rsid w:val="007E5062"/>
    <w:rsid w:val="007F0406"/>
    <w:rsid w:val="007F0FE8"/>
    <w:rsid w:val="007F15EF"/>
    <w:rsid w:val="007F2BD0"/>
    <w:rsid w:val="007F3629"/>
    <w:rsid w:val="007F3E31"/>
    <w:rsid w:val="008005AC"/>
    <w:rsid w:val="008053D8"/>
    <w:rsid w:val="0081015D"/>
    <w:rsid w:val="0081019B"/>
    <w:rsid w:val="00810C85"/>
    <w:rsid w:val="00812951"/>
    <w:rsid w:val="008148B7"/>
    <w:rsid w:val="0082432E"/>
    <w:rsid w:val="00830410"/>
    <w:rsid w:val="008305D2"/>
    <w:rsid w:val="00831239"/>
    <w:rsid w:val="008312A7"/>
    <w:rsid w:val="00831790"/>
    <w:rsid w:val="00834584"/>
    <w:rsid w:val="00834B27"/>
    <w:rsid w:val="0083539C"/>
    <w:rsid w:val="00837965"/>
    <w:rsid w:val="00841042"/>
    <w:rsid w:val="0084275B"/>
    <w:rsid w:val="00843106"/>
    <w:rsid w:val="008447E1"/>
    <w:rsid w:val="00845555"/>
    <w:rsid w:val="008472DE"/>
    <w:rsid w:val="00851DC2"/>
    <w:rsid w:val="00852484"/>
    <w:rsid w:val="008524A6"/>
    <w:rsid w:val="00855452"/>
    <w:rsid w:val="00857DEC"/>
    <w:rsid w:val="0086152D"/>
    <w:rsid w:val="008621A2"/>
    <w:rsid w:val="008747D2"/>
    <w:rsid w:val="008765AA"/>
    <w:rsid w:val="00876ABE"/>
    <w:rsid w:val="00876DD6"/>
    <w:rsid w:val="008815F5"/>
    <w:rsid w:val="00885554"/>
    <w:rsid w:val="00885802"/>
    <w:rsid w:val="00886E57"/>
    <w:rsid w:val="00887693"/>
    <w:rsid w:val="00890509"/>
    <w:rsid w:val="0089132C"/>
    <w:rsid w:val="0089197D"/>
    <w:rsid w:val="0089347B"/>
    <w:rsid w:val="00893C7D"/>
    <w:rsid w:val="008966AC"/>
    <w:rsid w:val="008A19D6"/>
    <w:rsid w:val="008A1B49"/>
    <w:rsid w:val="008A54A4"/>
    <w:rsid w:val="008A6F92"/>
    <w:rsid w:val="008B28F2"/>
    <w:rsid w:val="008B4875"/>
    <w:rsid w:val="008B5FDB"/>
    <w:rsid w:val="008B666F"/>
    <w:rsid w:val="008B6CDA"/>
    <w:rsid w:val="008B7484"/>
    <w:rsid w:val="008B77A8"/>
    <w:rsid w:val="008C25E7"/>
    <w:rsid w:val="008C2EDD"/>
    <w:rsid w:val="008C2F06"/>
    <w:rsid w:val="008C2FDD"/>
    <w:rsid w:val="008C4465"/>
    <w:rsid w:val="008C6B87"/>
    <w:rsid w:val="008C70A8"/>
    <w:rsid w:val="008C7417"/>
    <w:rsid w:val="008C7EC5"/>
    <w:rsid w:val="008D6311"/>
    <w:rsid w:val="008D6E8B"/>
    <w:rsid w:val="008E0E2E"/>
    <w:rsid w:val="008E1EC9"/>
    <w:rsid w:val="008E3342"/>
    <w:rsid w:val="008F0B4C"/>
    <w:rsid w:val="008F10B9"/>
    <w:rsid w:val="008F142D"/>
    <w:rsid w:val="008F15B7"/>
    <w:rsid w:val="008F163E"/>
    <w:rsid w:val="008F24C3"/>
    <w:rsid w:val="00900AA7"/>
    <w:rsid w:val="00906401"/>
    <w:rsid w:val="00910753"/>
    <w:rsid w:val="009135B9"/>
    <w:rsid w:val="00914FD5"/>
    <w:rsid w:val="009174D6"/>
    <w:rsid w:val="0091789E"/>
    <w:rsid w:val="00920256"/>
    <w:rsid w:val="00920B0D"/>
    <w:rsid w:val="00921004"/>
    <w:rsid w:val="00937D67"/>
    <w:rsid w:val="009444C2"/>
    <w:rsid w:val="00950612"/>
    <w:rsid w:val="00950AB1"/>
    <w:rsid w:val="00951B85"/>
    <w:rsid w:val="0095318F"/>
    <w:rsid w:val="009627CB"/>
    <w:rsid w:val="009628E6"/>
    <w:rsid w:val="00962F81"/>
    <w:rsid w:val="0096336B"/>
    <w:rsid w:val="00963C09"/>
    <w:rsid w:val="009674D6"/>
    <w:rsid w:val="00967E92"/>
    <w:rsid w:val="00974839"/>
    <w:rsid w:val="00980696"/>
    <w:rsid w:val="00980D4F"/>
    <w:rsid w:val="00980EBD"/>
    <w:rsid w:val="009841BC"/>
    <w:rsid w:val="009879BD"/>
    <w:rsid w:val="0099285B"/>
    <w:rsid w:val="0099462D"/>
    <w:rsid w:val="00994C65"/>
    <w:rsid w:val="009954BC"/>
    <w:rsid w:val="00995AF2"/>
    <w:rsid w:val="00995BD4"/>
    <w:rsid w:val="009974A2"/>
    <w:rsid w:val="009A0996"/>
    <w:rsid w:val="009A1A0A"/>
    <w:rsid w:val="009A47EB"/>
    <w:rsid w:val="009A4CE1"/>
    <w:rsid w:val="009A5061"/>
    <w:rsid w:val="009A5E18"/>
    <w:rsid w:val="009B060C"/>
    <w:rsid w:val="009B38F9"/>
    <w:rsid w:val="009B4861"/>
    <w:rsid w:val="009C0150"/>
    <w:rsid w:val="009C09E9"/>
    <w:rsid w:val="009C155C"/>
    <w:rsid w:val="009C26A3"/>
    <w:rsid w:val="009C6503"/>
    <w:rsid w:val="009D3C49"/>
    <w:rsid w:val="009D4D1E"/>
    <w:rsid w:val="009E225A"/>
    <w:rsid w:val="009E315F"/>
    <w:rsid w:val="009E3AD0"/>
    <w:rsid w:val="009F01FF"/>
    <w:rsid w:val="009F0481"/>
    <w:rsid w:val="009F7497"/>
    <w:rsid w:val="00A00DC3"/>
    <w:rsid w:val="00A048AB"/>
    <w:rsid w:val="00A05387"/>
    <w:rsid w:val="00A12F6F"/>
    <w:rsid w:val="00A14013"/>
    <w:rsid w:val="00A1639D"/>
    <w:rsid w:val="00A16424"/>
    <w:rsid w:val="00A25287"/>
    <w:rsid w:val="00A25A63"/>
    <w:rsid w:val="00A25D55"/>
    <w:rsid w:val="00A315D2"/>
    <w:rsid w:val="00A327CD"/>
    <w:rsid w:val="00A34AED"/>
    <w:rsid w:val="00A37811"/>
    <w:rsid w:val="00A44ABD"/>
    <w:rsid w:val="00A450D4"/>
    <w:rsid w:val="00A50273"/>
    <w:rsid w:val="00A5051B"/>
    <w:rsid w:val="00A5132F"/>
    <w:rsid w:val="00A52F57"/>
    <w:rsid w:val="00A55557"/>
    <w:rsid w:val="00A6300D"/>
    <w:rsid w:val="00A647FB"/>
    <w:rsid w:val="00A655F2"/>
    <w:rsid w:val="00A72BCB"/>
    <w:rsid w:val="00A7385C"/>
    <w:rsid w:val="00A73D75"/>
    <w:rsid w:val="00A74D7A"/>
    <w:rsid w:val="00A81F65"/>
    <w:rsid w:val="00A827D7"/>
    <w:rsid w:val="00A84732"/>
    <w:rsid w:val="00A84A47"/>
    <w:rsid w:val="00A8502F"/>
    <w:rsid w:val="00A914A5"/>
    <w:rsid w:val="00A9186F"/>
    <w:rsid w:val="00A92051"/>
    <w:rsid w:val="00A95432"/>
    <w:rsid w:val="00A97F94"/>
    <w:rsid w:val="00AA12A2"/>
    <w:rsid w:val="00AA3D30"/>
    <w:rsid w:val="00AA6395"/>
    <w:rsid w:val="00AA6D3A"/>
    <w:rsid w:val="00AB0AC9"/>
    <w:rsid w:val="00AB2A15"/>
    <w:rsid w:val="00AB3479"/>
    <w:rsid w:val="00AB3C2B"/>
    <w:rsid w:val="00AB5246"/>
    <w:rsid w:val="00AB6A9D"/>
    <w:rsid w:val="00AC3B4D"/>
    <w:rsid w:val="00AC4172"/>
    <w:rsid w:val="00AC4732"/>
    <w:rsid w:val="00AC4AF9"/>
    <w:rsid w:val="00AC5862"/>
    <w:rsid w:val="00AD296E"/>
    <w:rsid w:val="00AD5392"/>
    <w:rsid w:val="00AD6101"/>
    <w:rsid w:val="00AE3BB5"/>
    <w:rsid w:val="00AE52C7"/>
    <w:rsid w:val="00AE6658"/>
    <w:rsid w:val="00AF175F"/>
    <w:rsid w:val="00AF48B4"/>
    <w:rsid w:val="00B05DCB"/>
    <w:rsid w:val="00B11561"/>
    <w:rsid w:val="00B136B5"/>
    <w:rsid w:val="00B13F70"/>
    <w:rsid w:val="00B15641"/>
    <w:rsid w:val="00B227F0"/>
    <w:rsid w:val="00B2505B"/>
    <w:rsid w:val="00B2696B"/>
    <w:rsid w:val="00B27858"/>
    <w:rsid w:val="00B303A4"/>
    <w:rsid w:val="00B31A77"/>
    <w:rsid w:val="00B32A78"/>
    <w:rsid w:val="00B349A5"/>
    <w:rsid w:val="00B34A14"/>
    <w:rsid w:val="00B35370"/>
    <w:rsid w:val="00B35411"/>
    <w:rsid w:val="00B42D09"/>
    <w:rsid w:val="00B42F17"/>
    <w:rsid w:val="00B454C1"/>
    <w:rsid w:val="00B45F8A"/>
    <w:rsid w:val="00B50659"/>
    <w:rsid w:val="00B54FC4"/>
    <w:rsid w:val="00B55B62"/>
    <w:rsid w:val="00B56F95"/>
    <w:rsid w:val="00B56FA8"/>
    <w:rsid w:val="00B61B75"/>
    <w:rsid w:val="00B64EF3"/>
    <w:rsid w:val="00B65275"/>
    <w:rsid w:val="00B66612"/>
    <w:rsid w:val="00B737A5"/>
    <w:rsid w:val="00B75F12"/>
    <w:rsid w:val="00B80565"/>
    <w:rsid w:val="00B806C5"/>
    <w:rsid w:val="00B8186D"/>
    <w:rsid w:val="00B84117"/>
    <w:rsid w:val="00B86AFF"/>
    <w:rsid w:val="00B92FFB"/>
    <w:rsid w:val="00B95177"/>
    <w:rsid w:val="00B95ED4"/>
    <w:rsid w:val="00BA0EA1"/>
    <w:rsid w:val="00BA235D"/>
    <w:rsid w:val="00BA4485"/>
    <w:rsid w:val="00BA69F3"/>
    <w:rsid w:val="00BB1459"/>
    <w:rsid w:val="00BB5CB8"/>
    <w:rsid w:val="00BB60EF"/>
    <w:rsid w:val="00BC353E"/>
    <w:rsid w:val="00BC38C0"/>
    <w:rsid w:val="00BC660F"/>
    <w:rsid w:val="00BD1145"/>
    <w:rsid w:val="00BD3C14"/>
    <w:rsid w:val="00BD7468"/>
    <w:rsid w:val="00BD793F"/>
    <w:rsid w:val="00BE0AE6"/>
    <w:rsid w:val="00BE5AC0"/>
    <w:rsid w:val="00BE687B"/>
    <w:rsid w:val="00BE6B19"/>
    <w:rsid w:val="00BE719C"/>
    <w:rsid w:val="00BE7307"/>
    <w:rsid w:val="00BF183C"/>
    <w:rsid w:val="00BF1A7F"/>
    <w:rsid w:val="00BF1C97"/>
    <w:rsid w:val="00BF2172"/>
    <w:rsid w:val="00BF217A"/>
    <w:rsid w:val="00BF239C"/>
    <w:rsid w:val="00BF5AE8"/>
    <w:rsid w:val="00BF6E67"/>
    <w:rsid w:val="00C005E0"/>
    <w:rsid w:val="00C01E21"/>
    <w:rsid w:val="00C02CDB"/>
    <w:rsid w:val="00C04EFE"/>
    <w:rsid w:val="00C05257"/>
    <w:rsid w:val="00C06C2A"/>
    <w:rsid w:val="00C06F42"/>
    <w:rsid w:val="00C06FC8"/>
    <w:rsid w:val="00C15722"/>
    <w:rsid w:val="00C15F4F"/>
    <w:rsid w:val="00C16399"/>
    <w:rsid w:val="00C220C6"/>
    <w:rsid w:val="00C22A6F"/>
    <w:rsid w:val="00C22AD0"/>
    <w:rsid w:val="00C23FA0"/>
    <w:rsid w:val="00C248DA"/>
    <w:rsid w:val="00C26E67"/>
    <w:rsid w:val="00C27466"/>
    <w:rsid w:val="00C30339"/>
    <w:rsid w:val="00C32195"/>
    <w:rsid w:val="00C41DD0"/>
    <w:rsid w:val="00C4214B"/>
    <w:rsid w:val="00C4241F"/>
    <w:rsid w:val="00C44315"/>
    <w:rsid w:val="00C44A9F"/>
    <w:rsid w:val="00C465CC"/>
    <w:rsid w:val="00C47179"/>
    <w:rsid w:val="00C526AF"/>
    <w:rsid w:val="00C52E0F"/>
    <w:rsid w:val="00C54289"/>
    <w:rsid w:val="00C549E9"/>
    <w:rsid w:val="00C55FFF"/>
    <w:rsid w:val="00C5643C"/>
    <w:rsid w:val="00C56A2C"/>
    <w:rsid w:val="00C62A47"/>
    <w:rsid w:val="00C64081"/>
    <w:rsid w:val="00C64851"/>
    <w:rsid w:val="00C65F1D"/>
    <w:rsid w:val="00C66B7B"/>
    <w:rsid w:val="00C70C2E"/>
    <w:rsid w:val="00C749E9"/>
    <w:rsid w:val="00C75991"/>
    <w:rsid w:val="00C77054"/>
    <w:rsid w:val="00C772B5"/>
    <w:rsid w:val="00C77E7F"/>
    <w:rsid w:val="00C77E96"/>
    <w:rsid w:val="00C77E9D"/>
    <w:rsid w:val="00C82333"/>
    <w:rsid w:val="00C828D7"/>
    <w:rsid w:val="00C840EC"/>
    <w:rsid w:val="00C86A1C"/>
    <w:rsid w:val="00C86B8A"/>
    <w:rsid w:val="00C90230"/>
    <w:rsid w:val="00C90446"/>
    <w:rsid w:val="00C91F08"/>
    <w:rsid w:val="00C9449A"/>
    <w:rsid w:val="00C95A0F"/>
    <w:rsid w:val="00C97CDD"/>
    <w:rsid w:val="00CA008B"/>
    <w:rsid w:val="00CA15F8"/>
    <w:rsid w:val="00CA3632"/>
    <w:rsid w:val="00CB55E2"/>
    <w:rsid w:val="00CB5856"/>
    <w:rsid w:val="00CC0B78"/>
    <w:rsid w:val="00CC528F"/>
    <w:rsid w:val="00CC661A"/>
    <w:rsid w:val="00CC7525"/>
    <w:rsid w:val="00CD47BE"/>
    <w:rsid w:val="00CD5025"/>
    <w:rsid w:val="00CD5476"/>
    <w:rsid w:val="00CD548F"/>
    <w:rsid w:val="00CD7D07"/>
    <w:rsid w:val="00CE3969"/>
    <w:rsid w:val="00CE5274"/>
    <w:rsid w:val="00CE7AAE"/>
    <w:rsid w:val="00CF0084"/>
    <w:rsid w:val="00CF4214"/>
    <w:rsid w:val="00CF59C9"/>
    <w:rsid w:val="00CF7402"/>
    <w:rsid w:val="00D0555B"/>
    <w:rsid w:val="00D11253"/>
    <w:rsid w:val="00D119D2"/>
    <w:rsid w:val="00D13900"/>
    <w:rsid w:val="00D1459E"/>
    <w:rsid w:val="00D15667"/>
    <w:rsid w:val="00D22088"/>
    <w:rsid w:val="00D24F4D"/>
    <w:rsid w:val="00D2597B"/>
    <w:rsid w:val="00D30E7A"/>
    <w:rsid w:val="00D3741E"/>
    <w:rsid w:val="00D40F72"/>
    <w:rsid w:val="00D41216"/>
    <w:rsid w:val="00D4632B"/>
    <w:rsid w:val="00D46A0B"/>
    <w:rsid w:val="00D477D2"/>
    <w:rsid w:val="00D47B10"/>
    <w:rsid w:val="00D53CBB"/>
    <w:rsid w:val="00D53D1E"/>
    <w:rsid w:val="00D60785"/>
    <w:rsid w:val="00D6084B"/>
    <w:rsid w:val="00D60FA8"/>
    <w:rsid w:val="00D61625"/>
    <w:rsid w:val="00D63918"/>
    <w:rsid w:val="00D63B79"/>
    <w:rsid w:val="00D71A86"/>
    <w:rsid w:val="00D7530C"/>
    <w:rsid w:val="00D80BF4"/>
    <w:rsid w:val="00D80E43"/>
    <w:rsid w:val="00D8138D"/>
    <w:rsid w:val="00D92A1E"/>
    <w:rsid w:val="00D9408C"/>
    <w:rsid w:val="00D94D64"/>
    <w:rsid w:val="00D96035"/>
    <w:rsid w:val="00D97FBE"/>
    <w:rsid w:val="00DA0AFE"/>
    <w:rsid w:val="00DA1F37"/>
    <w:rsid w:val="00DA5B33"/>
    <w:rsid w:val="00DB0D38"/>
    <w:rsid w:val="00DB1FD4"/>
    <w:rsid w:val="00DB6CF6"/>
    <w:rsid w:val="00DC0540"/>
    <w:rsid w:val="00DC139A"/>
    <w:rsid w:val="00DC28F8"/>
    <w:rsid w:val="00DC59E5"/>
    <w:rsid w:val="00DD1664"/>
    <w:rsid w:val="00DD32C5"/>
    <w:rsid w:val="00DD61A0"/>
    <w:rsid w:val="00DD7CB9"/>
    <w:rsid w:val="00DE4441"/>
    <w:rsid w:val="00DE67A9"/>
    <w:rsid w:val="00DE7700"/>
    <w:rsid w:val="00DE79F7"/>
    <w:rsid w:val="00DF2670"/>
    <w:rsid w:val="00DF59EC"/>
    <w:rsid w:val="00DF64BC"/>
    <w:rsid w:val="00E011EC"/>
    <w:rsid w:val="00E03478"/>
    <w:rsid w:val="00E03DDC"/>
    <w:rsid w:val="00E047A2"/>
    <w:rsid w:val="00E04D1B"/>
    <w:rsid w:val="00E05E79"/>
    <w:rsid w:val="00E074B5"/>
    <w:rsid w:val="00E10A09"/>
    <w:rsid w:val="00E11151"/>
    <w:rsid w:val="00E15A0E"/>
    <w:rsid w:val="00E15B8B"/>
    <w:rsid w:val="00E1607D"/>
    <w:rsid w:val="00E16D47"/>
    <w:rsid w:val="00E2125D"/>
    <w:rsid w:val="00E21D04"/>
    <w:rsid w:val="00E24DF7"/>
    <w:rsid w:val="00E256D1"/>
    <w:rsid w:val="00E268CB"/>
    <w:rsid w:val="00E30566"/>
    <w:rsid w:val="00E325FE"/>
    <w:rsid w:val="00E34670"/>
    <w:rsid w:val="00E3687D"/>
    <w:rsid w:val="00E37685"/>
    <w:rsid w:val="00E4110D"/>
    <w:rsid w:val="00E42681"/>
    <w:rsid w:val="00E44936"/>
    <w:rsid w:val="00E4534A"/>
    <w:rsid w:val="00E549BD"/>
    <w:rsid w:val="00E63836"/>
    <w:rsid w:val="00E65915"/>
    <w:rsid w:val="00E67F3F"/>
    <w:rsid w:val="00E73415"/>
    <w:rsid w:val="00E73F66"/>
    <w:rsid w:val="00E74AAA"/>
    <w:rsid w:val="00E754DC"/>
    <w:rsid w:val="00E804E7"/>
    <w:rsid w:val="00E814F6"/>
    <w:rsid w:val="00E82146"/>
    <w:rsid w:val="00E83987"/>
    <w:rsid w:val="00E90F99"/>
    <w:rsid w:val="00E92BAC"/>
    <w:rsid w:val="00E93A55"/>
    <w:rsid w:val="00E946C4"/>
    <w:rsid w:val="00E94B32"/>
    <w:rsid w:val="00E95B45"/>
    <w:rsid w:val="00E97DDB"/>
    <w:rsid w:val="00EA29DC"/>
    <w:rsid w:val="00EA382A"/>
    <w:rsid w:val="00EB045F"/>
    <w:rsid w:val="00EB14BA"/>
    <w:rsid w:val="00EB1885"/>
    <w:rsid w:val="00EB2A2D"/>
    <w:rsid w:val="00EB37F9"/>
    <w:rsid w:val="00EB4AB0"/>
    <w:rsid w:val="00EB64F0"/>
    <w:rsid w:val="00EC0C79"/>
    <w:rsid w:val="00EC2A0A"/>
    <w:rsid w:val="00EC3068"/>
    <w:rsid w:val="00EC4188"/>
    <w:rsid w:val="00ED4D71"/>
    <w:rsid w:val="00ED7AF8"/>
    <w:rsid w:val="00ED7E0E"/>
    <w:rsid w:val="00EE0364"/>
    <w:rsid w:val="00EF1F88"/>
    <w:rsid w:val="00EF45CA"/>
    <w:rsid w:val="00EF5FB5"/>
    <w:rsid w:val="00EF7A18"/>
    <w:rsid w:val="00F03EFE"/>
    <w:rsid w:val="00F1786A"/>
    <w:rsid w:val="00F23B0B"/>
    <w:rsid w:val="00F245F6"/>
    <w:rsid w:val="00F256A4"/>
    <w:rsid w:val="00F30A9D"/>
    <w:rsid w:val="00F31FCD"/>
    <w:rsid w:val="00F32A21"/>
    <w:rsid w:val="00F404CA"/>
    <w:rsid w:val="00F40612"/>
    <w:rsid w:val="00F40BDD"/>
    <w:rsid w:val="00F424FD"/>
    <w:rsid w:val="00F43204"/>
    <w:rsid w:val="00F43894"/>
    <w:rsid w:val="00F43D72"/>
    <w:rsid w:val="00F45543"/>
    <w:rsid w:val="00F45B6F"/>
    <w:rsid w:val="00F47FBE"/>
    <w:rsid w:val="00F56AEC"/>
    <w:rsid w:val="00F604A3"/>
    <w:rsid w:val="00F60EC3"/>
    <w:rsid w:val="00F60FED"/>
    <w:rsid w:val="00F629F0"/>
    <w:rsid w:val="00F65954"/>
    <w:rsid w:val="00F667B3"/>
    <w:rsid w:val="00F668C9"/>
    <w:rsid w:val="00F67470"/>
    <w:rsid w:val="00F700D6"/>
    <w:rsid w:val="00F7034F"/>
    <w:rsid w:val="00F720DB"/>
    <w:rsid w:val="00F74708"/>
    <w:rsid w:val="00F7470B"/>
    <w:rsid w:val="00F77CB8"/>
    <w:rsid w:val="00F77F70"/>
    <w:rsid w:val="00F801C2"/>
    <w:rsid w:val="00F80ED1"/>
    <w:rsid w:val="00F822E7"/>
    <w:rsid w:val="00F86044"/>
    <w:rsid w:val="00F96ED2"/>
    <w:rsid w:val="00F97EFE"/>
    <w:rsid w:val="00FA0228"/>
    <w:rsid w:val="00FA2FDD"/>
    <w:rsid w:val="00FA5A37"/>
    <w:rsid w:val="00FA6142"/>
    <w:rsid w:val="00FB0B9F"/>
    <w:rsid w:val="00FB2684"/>
    <w:rsid w:val="00FB4E3F"/>
    <w:rsid w:val="00FB5780"/>
    <w:rsid w:val="00FB6DB8"/>
    <w:rsid w:val="00FB7771"/>
    <w:rsid w:val="00FC0345"/>
    <w:rsid w:val="00FC337E"/>
    <w:rsid w:val="00FC60B0"/>
    <w:rsid w:val="00FC6485"/>
    <w:rsid w:val="00FD2930"/>
    <w:rsid w:val="00FD2AD9"/>
    <w:rsid w:val="00FE025F"/>
    <w:rsid w:val="00FE5285"/>
    <w:rsid w:val="00FE65D3"/>
    <w:rsid w:val="00FF65C0"/>
    <w:rsid w:val="01F1C720"/>
    <w:rsid w:val="03D74405"/>
    <w:rsid w:val="06F5BD44"/>
    <w:rsid w:val="0A80E78B"/>
    <w:rsid w:val="0C03690C"/>
    <w:rsid w:val="0C521FFA"/>
    <w:rsid w:val="0CCAF7D9"/>
    <w:rsid w:val="0DE4643A"/>
    <w:rsid w:val="0F101F47"/>
    <w:rsid w:val="0FBF9DC7"/>
    <w:rsid w:val="1141C4E1"/>
    <w:rsid w:val="11A4CEEE"/>
    <w:rsid w:val="14856A04"/>
    <w:rsid w:val="17FE103E"/>
    <w:rsid w:val="181B745F"/>
    <w:rsid w:val="19D7B99A"/>
    <w:rsid w:val="1D2976A1"/>
    <w:rsid w:val="1F1BB305"/>
    <w:rsid w:val="21F8C66A"/>
    <w:rsid w:val="2339D279"/>
    <w:rsid w:val="23E70FA5"/>
    <w:rsid w:val="2817907C"/>
    <w:rsid w:val="2A29F9D1"/>
    <w:rsid w:val="31B5B979"/>
    <w:rsid w:val="31D968AF"/>
    <w:rsid w:val="38D923D6"/>
    <w:rsid w:val="3A2184F8"/>
    <w:rsid w:val="3C1C0063"/>
    <w:rsid w:val="3C2B38A2"/>
    <w:rsid w:val="3E865EF5"/>
    <w:rsid w:val="3ED376D6"/>
    <w:rsid w:val="3F700607"/>
    <w:rsid w:val="4012343B"/>
    <w:rsid w:val="40164D0D"/>
    <w:rsid w:val="40F35D51"/>
    <w:rsid w:val="417B043F"/>
    <w:rsid w:val="41E30BAE"/>
    <w:rsid w:val="427C071B"/>
    <w:rsid w:val="42A7FC40"/>
    <w:rsid w:val="4602D542"/>
    <w:rsid w:val="499D7C2C"/>
    <w:rsid w:val="4A10FDCF"/>
    <w:rsid w:val="4A6C92CF"/>
    <w:rsid w:val="51C0E32B"/>
    <w:rsid w:val="526EF986"/>
    <w:rsid w:val="56724C41"/>
    <w:rsid w:val="57B4EAEC"/>
    <w:rsid w:val="5B18338A"/>
    <w:rsid w:val="5B2BDA9A"/>
    <w:rsid w:val="5B3601E7"/>
    <w:rsid w:val="5DA9BC64"/>
    <w:rsid w:val="60ECE8BC"/>
    <w:rsid w:val="6250279D"/>
    <w:rsid w:val="62B3AF95"/>
    <w:rsid w:val="6B83C59A"/>
    <w:rsid w:val="6CB749CE"/>
    <w:rsid w:val="6DE2671C"/>
    <w:rsid w:val="70C58D70"/>
    <w:rsid w:val="73827923"/>
    <w:rsid w:val="74041E9E"/>
    <w:rsid w:val="769EC6EF"/>
    <w:rsid w:val="76F3CBF4"/>
    <w:rsid w:val="78AFFCF9"/>
    <w:rsid w:val="7B0700F3"/>
    <w:rsid w:val="7D2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22EC7"/>
  <w15:docId w15:val="{E33DC763-702F-47C3-9A64-64EBB35E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91"/>
    <w:pPr>
      <w:spacing w:after="200" w:line="276" w:lineRule="auto"/>
    </w:pPr>
    <w:rPr>
      <w:rFonts w:ascii="Times New Roman" w:eastAsia="Calibri" w:hAnsi="Times New Roman" w:cs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1607D"/>
    <w:pPr>
      <w:keepNext/>
      <w:keepLines/>
      <w:spacing w:before="240" w:after="0"/>
      <w:outlineLvl w:val="0"/>
    </w:pPr>
    <w:rPr>
      <w:rFonts w:ascii="Gill Sans Infant Std" w:eastAsiaTheme="majorEastAsia" w:hAnsi="Gill Sans Infant Std" w:cstheme="majorBidi"/>
      <w:color w:val="000000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1607D"/>
    <w:pPr>
      <w:keepNext/>
      <w:keepLines/>
      <w:spacing w:before="40" w:after="0"/>
      <w:outlineLvl w:val="1"/>
    </w:pPr>
    <w:rPr>
      <w:rFonts w:ascii="Gill Sans Infant Std" w:eastAsiaTheme="majorEastAsia" w:hAnsi="Gill Sans Infant Std" w:cstheme="majorBidi"/>
      <w:color w:val="C0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1607D"/>
    <w:pPr>
      <w:keepNext/>
      <w:keepLines/>
      <w:spacing w:before="40" w:after="0"/>
      <w:outlineLvl w:val="2"/>
    </w:pPr>
    <w:rPr>
      <w:rFonts w:ascii="Gill Sans Infant Std" w:eastAsiaTheme="majorEastAsia" w:hAnsi="Gill Sans Infant Std" w:cstheme="majorBidi"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607D"/>
    <w:pPr>
      <w:keepNext/>
      <w:keepLines/>
      <w:spacing w:before="40" w:after="0"/>
      <w:outlineLvl w:val="3"/>
    </w:pPr>
    <w:rPr>
      <w:rFonts w:ascii="Gill Sans Infant Std" w:eastAsiaTheme="majorEastAsia" w:hAnsi="Gill Sans Infant Std" w:cstheme="majorBidi"/>
      <w:i/>
      <w:iCs/>
      <w:color w:val="DA301C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75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FFFFF" w:themeColor="text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756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FFFFF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B6661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3E7AF0"/>
    <w:rPr>
      <w:rFonts w:ascii="Gill Sans Infant Std" w:eastAsia="Times New Roman" w:hAnsi="Gill Sans Infant Std" w:cs="Times New Roman"/>
      <w:szCs w:val="20"/>
    </w:rPr>
  </w:style>
  <w:style w:type="paragraph" w:styleId="Bunntekst">
    <w:name w:val="footer"/>
    <w:basedOn w:val="Normal"/>
    <w:link w:val="BunntekstTegn"/>
    <w:uiPriority w:val="99"/>
    <w:rsid w:val="00B66612"/>
    <w:pPr>
      <w:tabs>
        <w:tab w:val="center" w:pos="4513"/>
        <w:tab w:val="right" w:pos="9026"/>
      </w:tabs>
    </w:pPr>
    <w:rPr>
      <w:sz w:val="14"/>
    </w:rPr>
  </w:style>
  <w:style w:type="character" w:customStyle="1" w:styleId="BunntekstTegn">
    <w:name w:val="Bunntekst Tegn"/>
    <w:basedOn w:val="Standardskriftforavsnitt"/>
    <w:link w:val="Bunntekst"/>
    <w:uiPriority w:val="99"/>
    <w:rsid w:val="003E7AF0"/>
    <w:rPr>
      <w:rFonts w:ascii="Gill Sans Infant Std" w:eastAsia="Times New Roman" w:hAnsi="Gill Sans Infant Std" w:cs="Times New Roman"/>
      <w:sz w:val="14"/>
      <w:szCs w:val="20"/>
    </w:rPr>
  </w:style>
  <w:style w:type="character" w:styleId="Hyperkobling">
    <w:name w:val="Hyperlink"/>
    <w:uiPriority w:val="99"/>
    <w:rsid w:val="004517CD"/>
    <w:rPr>
      <w:color w:val="DA291C" w:themeColor="accent1"/>
      <w:u w:val="single"/>
    </w:rPr>
  </w:style>
  <w:style w:type="table" w:styleId="Tabellrutenett">
    <w:name w:val="Table Grid"/>
    <w:basedOn w:val="Vanligtabell"/>
    <w:uiPriority w:val="39"/>
    <w:rsid w:val="00B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B5CB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5CB8"/>
    <w:rPr>
      <w:rFonts w:ascii="Segoe UI" w:eastAsia="Times New Roman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1607D"/>
    <w:rPr>
      <w:rFonts w:ascii="Gill Sans Infant Std" w:eastAsiaTheme="majorEastAsia" w:hAnsi="Gill Sans Infant Std" w:cstheme="majorBidi"/>
      <w:color w:val="000000" w:themeColor="text1"/>
      <w:sz w:val="36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1607D"/>
    <w:rPr>
      <w:rFonts w:ascii="Gill Sans Infant Std" w:eastAsiaTheme="majorEastAsia" w:hAnsi="Gill Sans Infant Std" w:cstheme="majorBidi"/>
      <w:color w:val="C00000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1607D"/>
    <w:rPr>
      <w:rFonts w:ascii="Gill Sans Infant Std" w:eastAsiaTheme="majorEastAsia" w:hAnsi="Gill Sans Infant Std" w:cstheme="majorBidi"/>
      <w:color w:val="000000" w:themeColor="text1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607D"/>
    <w:rPr>
      <w:rFonts w:ascii="Gill Sans Infant Std" w:eastAsiaTheme="majorEastAsia" w:hAnsi="Gill Sans Infant Std" w:cstheme="majorBidi"/>
      <w:i/>
      <w:iCs/>
      <w:color w:val="DA301C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7569"/>
    <w:rPr>
      <w:rFonts w:asciiTheme="majorHAnsi" w:eastAsiaTheme="majorEastAsia" w:hAnsiTheme="majorHAnsi" w:cstheme="majorBidi"/>
      <w:color w:val="FFFFFF" w:themeColor="text2"/>
      <w:szCs w:val="20"/>
    </w:rPr>
  </w:style>
  <w:style w:type="paragraph" w:styleId="Punktliste">
    <w:name w:val="List Bullet"/>
    <w:basedOn w:val="Normal"/>
    <w:uiPriority w:val="99"/>
    <w:unhideWhenUsed/>
    <w:qFormat/>
    <w:rsid w:val="00E1607D"/>
    <w:pPr>
      <w:numPr>
        <w:numId w:val="1"/>
      </w:numPr>
      <w:contextualSpacing/>
    </w:pPr>
    <w:rPr>
      <w:rFonts w:ascii="Gill Sans Infant Std" w:hAnsi="Gill Sans Infant Std"/>
    </w:rPr>
  </w:style>
  <w:style w:type="paragraph" w:styleId="Punktliste2">
    <w:name w:val="List Bullet 2"/>
    <w:basedOn w:val="Normal"/>
    <w:uiPriority w:val="99"/>
    <w:unhideWhenUsed/>
    <w:qFormat/>
    <w:rsid w:val="00E1607D"/>
    <w:pPr>
      <w:numPr>
        <w:numId w:val="2"/>
      </w:numPr>
      <w:contextualSpacing/>
    </w:pPr>
    <w:rPr>
      <w:rFonts w:ascii="Gill Sans Infant Std" w:hAnsi="Gill Sans Infant Std"/>
    </w:rPr>
  </w:style>
  <w:style w:type="paragraph" w:styleId="Nummerertliste">
    <w:name w:val="List Number"/>
    <w:basedOn w:val="Normal"/>
    <w:uiPriority w:val="99"/>
    <w:unhideWhenUsed/>
    <w:qFormat/>
    <w:rsid w:val="00E1607D"/>
    <w:pPr>
      <w:numPr>
        <w:numId w:val="6"/>
      </w:numPr>
      <w:contextualSpacing/>
    </w:pPr>
    <w:rPr>
      <w:rFonts w:ascii="Gill Sans Infant Std" w:hAnsi="Gill Sans Infant Std"/>
    </w:rPr>
  </w:style>
  <w:style w:type="paragraph" w:styleId="Nummerertliste2">
    <w:name w:val="List Number 2"/>
    <w:basedOn w:val="Normal"/>
    <w:uiPriority w:val="99"/>
    <w:unhideWhenUsed/>
    <w:qFormat/>
    <w:rsid w:val="00E1607D"/>
    <w:pPr>
      <w:numPr>
        <w:numId w:val="7"/>
      </w:numPr>
      <w:contextualSpacing/>
    </w:pPr>
    <w:rPr>
      <w:rFonts w:ascii="Gill Sans Infant Std" w:hAnsi="Gill Sans Infant Std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7569"/>
    <w:rPr>
      <w:rFonts w:asciiTheme="majorHAnsi" w:eastAsiaTheme="majorEastAsia" w:hAnsiTheme="majorHAnsi" w:cstheme="majorBidi"/>
      <w:color w:val="FFFFFF" w:themeColor="text2"/>
      <w:szCs w:val="20"/>
    </w:rPr>
  </w:style>
  <w:style w:type="paragraph" w:customStyle="1" w:styleId="PageNumber1">
    <w:name w:val="Page Number1"/>
    <w:basedOn w:val="Normal"/>
    <w:semiHidden/>
    <w:rsid w:val="000F4C24"/>
    <w:pPr>
      <w:ind w:left="170"/>
    </w:pPr>
  </w:style>
  <w:style w:type="paragraph" w:styleId="Listeavsnitt">
    <w:name w:val="List Paragraph"/>
    <w:basedOn w:val="Normal"/>
    <w:uiPriority w:val="34"/>
    <w:qFormat/>
    <w:rsid w:val="00E1607D"/>
    <w:pPr>
      <w:ind w:left="720"/>
    </w:pPr>
    <w:rPr>
      <w:rFonts w:ascii="Gill Sans Infant Std" w:hAnsi="Gill Sans Infant Std" w:cs="Arial"/>
      <w:szCs w:val="24"/>
      <w:lang w:eastAsia="en-GB"/>
    </w:rPr>
  </w:style>
  <w:style w:type="character" w:styleId="Plassholdertekst">
    <w:name w:val="Placeholder Text"/>
    <w:basedOn w:val="Standardskriftforavsnitt"/>
    <w:uiPriority w:val="99"/>
    <w:semiHidden/>
    <w:rsid w:val="00127D77"/>
    <w:rPr>
      <w:color w:val="808080"/>
    </w:rPr>
  </w:style>
  <w:style w:type="paragraph" w:styleId="Ingenmellomrom">
    <w:name w:val="No Spacing"/>
    <w:aliases w:val="Document title"/>
    <w:basedOn w:val="Normal"/>
    <w:uiPriority w:val="1"/>
    <w:qFormat/>
    <w:rsid w:val="00E1607D"/>
    <w:rPr>
      <w:rFonts w:ascii="Trade Gothic LT Com Cn" w:hAnsi="Trade Gothic LT Com Cn"/>
      <w:caps/>
      <w:sz w:val="64"/>
      <w:lang w:val="en-GB"/>
    </w:rPr>
  </w:style>
  <w:style w:type="paragraph" w:customStyle="1" w:styleId="DocumentStyle">
    <w:name w:val="Document Style"/>
    <w:basedOn w:val="Normal"/>
    <w:uiPriority w:val="2"/>
    <w:qFormat/>
    <w:rsid w:val="00E1607D"/>
    <w:pPr>
      <w:tabs>
        <w:tab w:val="left" w:pos="90"/>
      </w:tabs>
    </w:pPr>
    <w:rPr>
      <w:rFonts w:ascii="Trade Gothic LT Com Cn" w:hAnsi="Trade Gothic LT Com Cn"/>
      <w:color w:val="DA301C"/>
      <w:sz w:val="72"/>
      <w:szCs w:val="72"/>
    </w:rPr>
  </w:style>
  <w:style w:type="paragraph" w:styleId="Tittel">
    <w:name w:val="Title"/>
    <w:basedOn w:val="Normal"/>
    <w:next w:val="Normal"/>
    <w:link w:val="TittelTegn"/>
    <w:uiPriority w:val="10"/>
    <w:qFormat/>
    <w:rsid w:val="00E1607D"/>
    <w:pPr>
      <w:spacing w:after="0" w:line="240" w:lineRule="auto"/>
      <w:contextualSpacing/>
    </w:pPr>
    <w:rPr>
      <w:rFonts w:ascii="Trade Gothic LT Com Cn" w:eastAsiaTheme="majorEastAsia" w:hAnsi="Trade Gothic LT Com Cn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607D"/>
    <w:rPr>
      <w:rFonts w:ascii="Trade Gothic LT Com Cn" w:eastAsiaTheme="majorEastAsia" w:hAnsi="Trade Gothic LT Com Cn" w:cstheme="majorBidi"/>
      <w:spacing w:val="-10"/>
      <w:kern w:val="28"/>
      <w:sz w:val="56"/>
      <w:szCs w:val="56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471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4717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47179"/>
    <w:rPr>
      <w:rFonts w:ascii="Times New Roman" w:eastAsia="Calibri" w:hAnsi="Times New Roman" w:cs="Times New Roman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71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47179"/>
    <w:rPr>
      <w:rFonts w:ascii="Times New Roman" w:eastAsia="Calibri" w:hAnsi="Times New Roman" w:cs="Times New Roman"/>
      <w:b/>
      <w:bCs/>
      <w:sz w:val="20"/>
      <w:szCs w:val="20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0A1570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8747D2"/>
  </w:style>
  <w:style w:type="character" w:customStyle="1" w:styleId="eop">
    <w:name w:val="eop"/>
    <w:basedOn w:val="Standardskriftforavsnitt"/>
    <w:rsid w:val="008747D2"/>
  </w:style>
  <w:style w:type="character" w:styleId="Fulgthyperkobling">
    <w:name w:val="FollowedHyperlink"/>
    <w:basedOn w:val="Standardskriftforavsnitt"/>
    <w:uiPriority w:val="99"/>
    <w:semiHidden/>
    <w:unhideWhenUsed/>
    <w:rsid w:val="0057382F"/>
    <w:rPr>
      <w:color w:val="761706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4A294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4A2941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4A2941"/>
    <w:rPr>
      <w:vertAlign w:val="superscript"/>
    </w:rPr>
  </w:style>
  <w:style w:type="table" w:styleId="Listetabell7fargerikuthevingsfarge5">
    <w:name w:val="List Table 7 Colorful Accent 5"/>
    <w:basedOn w:val="Vanligtabell"/>
    <w:uiPriority w:val="52"/>
    <w:rsid w:val="00231481"/>
    <w:pPr>
      <w:spacing w:after="0" w:line="240" w:lineRule="auto"/>
    </w:pPr>
    <w:rPr>
      <w:color w:val="B57E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A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A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A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A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EC9" w:themeFill="accent5" w:themeFillTint="33"/>
      </w:tcPr>
    </w:tblStylePr>
    <w:tblStylePr w:type="band1Horz">
      <w:tblPr/>
      <w:tcPr>
        <w:shd w:val="clear" w:color="auto" w:fill="FFEE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231481"/>
    <w:pPr>
      <w:spacing w:after="0" w:line="240" w:lineRule="auto"/>
    </w:pPr>
    <w:tblPr>
      <w:tblStyleRowBandSize w:val="1"/>
      <w:tblStyleColBandSize w:val="1"/>
      <w:tblBorders>
        <w:top w:val="single" w:sz="4" w:space="0" w:color="009CA6" w:themeColor="accent6"/>
        <w:left w:val="single" w:sz="4" w:space="0" w:color="009CA6" w:themeColor="accent6"/>
        <w:bottom w:val="single" w:sz="4" w:space="0" w:color="009CA6" w:themeColor="accent6"/>
        <w:right w:val="single" w:sz="4" w:space="0" w:color="009CA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CA6" w:themeFill="accent6"/>
      </w:tcPr>
    </w:tblStylePr>
    <w:tblStylePr w:type="lastRow">
      <w:rPr>
        <w:b/>
        <w:bCs/>
      </w:rPr>
      <w:tblPr/>
      <w:tcPr>
        <w:tcBorders>
          <w:top w:val="double" w:sz="4" w:space="0" w:color="009CA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CA6" w:themeColor="accent6"/>
          <w:right w:val="single" w:sz="4" w:space="0" w:color="009CA6" w:themeColor="accent6"/>
        </w:tcBorders>
      </w:tcPr>
    </w:tblStylePr>
    <w:tblStylePr w:type="band1Horz">
      <w:tblPr/>
      <w:tcPr>
        <w:tcBorders>
          <w:top w:val="single" w:sz="4" w:space="0" w:color="009CA6" w:themeColor="accent6"/>
          <w:bottom w:val="single" w:sz="4" w:space="0" w:color="009CA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CA6" w:themeColor="accent6"/>
          <w:left w:val="nil"/>
        </w:tcBorders>
      </w:tcPr>
    </w:tblStylePr>
    <w:tblStylePr w:type="swCell">
      <w:tblPr/>
      <w:tcPr>
        <w:tcBorders>
          <w:top w:val="double" w:sz="4" w:space="0" w:color="009CA6" w:themeColor="accent6"/>
          <w:right w:val="nil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231481"/>
    <w:pPr>
      <w:spacing w:after="0" w:line="240" w:lineRule="auto"/>
    </w:pPr>
    <w:rPr>
      <w:color w:val="73261B" w:themeColor="accent3" w:themeShade="BF"/>
    </w:rPr>
    <w:tblPr>
      <w:tblStyleRowBandSize w:val="1"/>
      <w:tblStyleColBandSize w:val="1"/>
      <w:tblBorders>
        <w:top w:val="single" w:sz="4" w:space="0" w:color="DA7263" w:themeColor="accent3" w:themeTint="99"/>
        <w:left w:val="single" w:sz="4" w:space="0" w:color="DA7263" w:themeColor="accent3" w:themeTint="99"/>
        <w:bottom w:val="single" w:sz="4" w:space="0" w:color="DA7263" w:themeColor="accent3" w:themeTint="99"/>
        <w:right w:val="single" w:sz="4" w:space="0" w:color="DA7263" w:themeColor="accent3" w:themeTint="99"/>
        <w:insideH w:val="single" w:sz="4" w:space="0" w:color="DA7263" w:themeColor="accent3" w:themeTint="99"/>
        <w:insideV w:val="single" w:sz="4" w:space="0" w:color="DA726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0CB" w:themeFill="accent3" w:themeFillTint="33"/>
      </w:tcPr>
    </w:tblStylePr>
    <w:tblStylePr w:type="band1Horz">
      <w:tblPr/>
      <w:tcPr>
        <w:shd w:val="clear" w:color="auto" w:fill="F3D0CB" w:themeFill="accent3" w:themeFillTint="33"/>
      </w:tcPr>
    </w:tblStylePr>
    <w:tblStylePr w:type="neCell">
      <w:tblPr/>
      <w:tcPr>
        <w:tcBorders>
          <w:bottom w:val="single" w:sz="4" w:space="0" w:color="DA7263" w:themeColor="accent3" w:themeTint="99"/>
        </w:tcBorders>
      </w:tcPr>
    </w:tblStylePr>
    <w:tblStylePr w:type="nwCell">
      <w:tblPr/>
      <w:tcPr>
        <w:tcBorders>
          <w:bottom w:val="single" w:sz="4" w:space="0" w:color="DA7263" w:themeColor="accent3" w:themeTint="99"/>
        </w:tcBorders>
      </w:tcPr>
    </w:tblStylePr>
    <w:tblStylePr w:type="seCell">
      <w:tblPr/>
      <w:tcPr>
        <w:tcBorders>
          <w:top w:val="single" w:sz="4" w:space="0" w:color="DA7263" w:themeColor="accent3" w:themeTint="99"/>
        </w:tcBorders>
      </w:tcPr>
    </w:tblStylePr>
    <w:tblStylePr w:type="swCell">
      <w:tblPr/>
      <w:tcPr>
        <w:tcBorders>
          <w:top w:val="single" w:sz="4" w:space="0" w:color="DA7263" w:themeColor="accent3" w:themeTint="99"/>
        </w:tcBorders>
      </w:tcPr>
    </w:tblStylePr>
  </w:style>
  <w:style w:type="table" w:styleId="Rutenettabell6fargerikuthevingsfarge4">
    <w:name w:val="Grid Table 6 Colorful Accent 4"/>
    <w:basedOn w:val="Vanligtabell"/>
    <w:uiPriority w:val="51"/>
    <w:rsid w:val="00231481"/>
    <w:pPr>
      <w:spacing w:after="0" w:line="240" w:lineRule="auto"/>
    </w:pPr>
    <w:rPr>
      <w:color w:val="C03700" w:themeColor="accent4" w:themeShade="BF"/>
    </w:rPr>
    <w:tblPr>
      <w:tblStyleRowBandSize w:val="1"/>
      <w:tblStyleColBandSize w:val="1"/>
      <w:tblBorders>
        <w:top w:val="single" w:sz="4" w:space="0" w:color="FF9367" w:themeColor="accent4" w:themeTint="99"/>
        <w:left w:val="single" w:sz="4" w:space="0" w:color="FF9367" w:themeColor="accent4" w:themeTint="99"/>
        <w:bottom w:val="single" w:sz="4" w:space="0" w:color="FF9367" w:themeColor="accent4" w:themeTint="99"/>
        <w:right w:val="single" w:sz="4" w:space="0" w:color="FF9367" w:themeColor="accent4" w:themeTint="99"/>
        <w:insideH w:val="single" w:sz="4" w:space="0" w:color="FF9367" w:themeColor="accent4" w:themeTint="99"/>
        <w:insideV w:val="single" w:sz="4" w:space="0" w:color="FF936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936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936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C" w:themeFill="accent4" w:themeFillTint="33"/>
      </w:tcPr>
    </w:tblStylePr>
    <w:tblStylePr w:type="band1Horz">
      <w:tblPr/>
      <w:tcPr>
        <w:shd w:val="clear" w:color="auto" w:fill="FFDBCC" w:themeFill="accent4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231481"/>
    <w:pPr>
      <w:spacing w:after="0" w:line="240" w:lineRule="auto"/>
    </w:pPr>
    <w:rPr>
      <w:color w:val="73261B" w:themeColor="accent3" w:themeShade="BF"/>
    </w:rPr>
    <w:tblPr>
      <w:tblStyleRowBandSize w:val="1"/>
      <w:tblStyleColBandSize w:val="1"/>
      <w:tblBorders>
        <w:top w:val="single" w:sz="4" w:space="0" w:color="DA7263" w:themeColor="accent3" w:themeTint="99"/>
        <w:left w:val="single" w:sz="4" w:space="0" w:color="DA7263" w:themeColor="accent3" w:themeTint="99"/>
        <w:bottom w:val="single" w:sz="4" w:space="0" w:color="DA7263" w:themeColor="accent3" w:themeTint="99"/>
        <w:right w:val="single" w:sz="4" w:space="0" w:color="DA7263" w:themeColor="accent3" w:themeTint="99"/>
        <w:insideH w:val="single" w:sz="4" w:space="0" w:color="DA7263" w:themeColor="accent3" w:themeTint="99"/>
        <w:insideV w:val="single" w:sz="4" w:space="0" w:color="DA726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726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726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0CB" w:themeFill="accent3" w:themeFillTint="33"/>
      </w:tcPr>
    </w:tblStylePr>
    <w:tblStylePr w:type="band1Horz">
      <w:tblPr/>
      <w:tcPr>
        <w:shd w:val="clear" w:color="auto" w:fill="F3D0CB" w:themeFill="accent3" w:themeFillTint="33"/>
      </w:tcPr>
    </w:tblStylePr>
  </w:style>
  <w:style w:type="paragraph" w:styleId="INNH2">
    <w:name w:val="toc 2"/>
    <w:basedOn w:val="Normal"/>
    <w:next w:val="Normal"/>
    <w:autoRedefine/>
    <w:unhideWhenUsed/>
    <w:rsid w:val="00CE5274"/>
    <w:pPr>
      <w:tabs>
        <w:tab w:val="left" w:leader="dot" w:pos="6804"/>
        <w:tab w:val="right" w:pos="8494"/>
        <w:tab w:val="right" w:leader="dot" w:pos="9061"/>
      </w:tabs>
      <w:spacing w:after="0" w:line="240" w:lineRule="auto"/>
      <w:jc w:val="center"/>
    </w:pPr>
    <w:rPr>
      <w:rFonts w:asciiTheme="majorHAnsi" w:eastAsia="Times New Roman" w:hAnsiTheme="majorHAnsi"/>
      <w:i/>
      <w:sz w:val="18"/>
      <w:szCs w:val="20"/>
      <w:lang w:eastAsia="nb-NO"/>
    </w:rPr>
  </w:style>
  <w:style w:type="paragraph" w:customStyle="1" w:styleId="paragraph">
    <w:name w:val="paragraph"/>
    <w:basedOn w:val="Normal"/>
    <w:rsid w:val="00210499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character" w:customStyle="1" w:styleId="spellingerror">
    <w:name w:val="spellingerror"/>
    <w:basedOn w:val="Standardskriftforavsnitt"/>
    <w:rsid w:val="00210499"/>
  </w:style>
  <w:style w:type="paragraph" w:styleId="Revisjon">
    <w:name w:val="Revision"/>
    <w:hidden/>
    <w:uiPriority w:val="99"/>
    <w:semiHidden/>
    <w:rsid w:val="004E4D4B"/>
    <w:pPr>
      <w:spacing w:after="0" w:line="240" w:lineRule="auto"/>
    </w:pPr>
    <w:rPr>
      <w:rFonts w:ascii="Times New Roman" w:eastAsia="Calibri" w:hAnsi="Times New Roman" w:cs="Times New Roman"/>
      <w:sz w:val="24"/>
      <w:lang w:val="nb-NO"/>
    </w:rPr>
  </w:style>
  <w:style w:type="paragraph" w:styleId="Liste">
    <w:name w:val="List"/>
    <w:basedOn w:val="Normal"/>
    <w:uiPriority w:val="99"/>
    <w:unhideWhenUsed/>
    <w:rsid w:val="002430AF"/>
    <w:pPr>
      <w:ind w:left="283" w:hanging="283"/>
      <w:contextualSpacing/>
    </w:pPr>
  </w:style>
  <w:style w:type="paragraph" w:styleId="Liste-forts">
    <w:name w:val="List Continue"/>
    <w:basedOn w:val="Normal"/>
    <w:uiPriority w:val="99"/>
    <w:unhideWhenUsed/>
    <w:rsid w:val="002430AF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2430A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2430AF"/>
    <w:rPr>
      <w:rFonts w:ascii="Times New Roman" w:eastAsia="Calibri" w:hAnsi="Times New Roman" w:cs="Times New Roman"/>
      <w:sz w:val="24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2430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30AF"/>
    <w:rPr>
      <w:rFonts w:eastAsiaTheme="minorEastAsia"/>
      <w:color w:val="5A5A5A" w:themeColor="text1" w:themeTint="A5"/>
      <w:spacing w:val="15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1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portal.mittvarsel.no/skjema/varsling-i-redd-barna/klRJ432Yf7NMrQon.6234?lang=en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or\Desktop\RB%20generelle%20(NO)\dotx\2018_Ledergruppesak_Norsk.dotx" TargetMode="External"/></Relationships>
</file>

<file path=word/theme/theme1.xml><?xml version="1.0" encoding="utf-8"?>
<a:theme xmlns:a="http://schemas.openxmlformats.org/drawingml/2006/main" name="Office Theme">
  <a:themeElements>
    <a:clrScheme name="Save the Children colour theme">
      <a:dk1>
        <a:sysClr val="windowText" lastClr="000000"/>
      </a:dk1>
      <a:lt1>
        <a:srgbClr val="FFFFFF"/>
      </a:lt1>
      <a:dk2>
        <a:srgbClr val="FFFFFF"/>
      </a:dk2>
      <a:lt2>
        <a:srgbClr val="DA291C"/>
      </a:lt2>
      <a:accent1>
        <a:srgbClr val="DA291C"/>
      </a:accent1>
      <a:accent2>
        <a:srgbClr val="D1CCBD"/>
      </a:accent2>
      <a:accent3>
        <a:srgbClr val="9A3324"/>
      </a:accent3>
      <a:accent4>
        <a:srgbClr val="FF4C02"/>
      </a:accent4>
      <a:accent5>
        <a:srgbClr val="F2A900"/>
      </a:accent5>
      <a:accent6>
        <a:srgbClr val="009CA6"/>
      </a:accent6>
      <a:hlink>
        <a:srgbClr val="DA291C"/>
      </a:hlink>
      <a:folHlink>
        <a:srgbClr val="761706"/>
      </a:folHlink>
    </a:clrScheme>
    <a:fontScheme name="Save the Children font theme">
      <a:majorFont>
        <a:latin typeface="Gill Sans Infant Std"/>
        <a:ea typeface=""/>
        <a:cs typeface=""/>
      </a:majorFont>
      <a:minorFont>
        <a:latin typeface="Gill Sans Infan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ITaxDocumentCategoryTaxHTField0 xmlns="31ecfac1-8640-455a-af69-15217165cd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3a3e57aa-e85c-49e3-a634-c235e5c4a404</TermId>
        </TermInfo>
      </Terms>
    </SCITaxDocumentCategoryTaxHTField0>
    <SCITaxAssociatedLocationsTaxHTField0 xmlns="31ecfac1-8640-455a-af69-15217165cd13">
      <Terms xmlns="http://schemas.microsoft.com/office/infopath/2007/PartnerControls"/>
    </SCITaxAssociatedLocationsTaxHTField0>
    <SCIDescription xmlns="31ecfac1-8640-455a-af69-15217165cd13" xsi:nil="true"/>
    <hf3cb19d93274dd4a954d2a38d346da2 xmlns="31ecfac1-8640-455a-af69-15217165cd13">
      <Terms xmlns="http://schemas.microsoft.com/office/infopath/2007/PartnerControls"/>
    </hf3cb19d93274dd4a954d2a38d346da2>
    <k46ae347f2fb4b5c8718b5401f05e088 xmlns="31ecfac1-8640-455a-af69-15217165cd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d8b744ca-69f9-4790-98a6-5c1e77c5d263</TermId>
        </TermInfo>
      </Terms>
    </k46ae347f2fb4b5c8718b5401f05e088>
    <j168436e50074b7294ee483a75505636 xmlns="31ecfac1-8640-455a-af69-15217165cd13">
      <Terms xmlns="http://schemas.microsoft.com/office/infopath/2007/PartnerControls"/>
    </j168436e50074b7294ee483a75505636>
    <TaxCatchAll xmlns="b1a25d56-6f3d-4cf9-8f75-af00573b6dbd">
      <Value>32</Value>
      <Value>391</Value>
    </TaxCatchAll>
    <pf715dc0cfc0480ca55f460094e55658 xmlns="31ecfac1-8640-455a-af69-15217165cd13">
      <Terms xmlns="http://schemas.microsoft.com/office/infopath/2007/PartnerControls"/>
    </pf715dc0cfc0480ca55f460094e55658>
    <SCITaxPrimaryThemeTaxHTField0 xmlns="31ecfac1-8640-455a-af69-15217165cd13">
      <Terms xmlns="http://schemas.microsoft.com/office/infopath/2007/PartnerControls"/>
    </SCITaxPrimaryThemeTaxHTField0>
    <SCITaxPrimaryLocationTaxHTField0 xmlns="31ecfac1-8640-455a-af69-15217165cd13">
      <Terms xmlns="http://schemas.microsoft.com/office/infopath/2007/PartnerControls"/>
    </SCITaxPrimaryLocationTaxHTField0>
    <_dlc_DocId xmlns="31ecfac1-8640-455a-af69-15217165cd13">REDDBARNA-2087814387-107</_dlc_DocId>
    <_dlc_DocIdUrl xmlns="31ecfac1-8640-455a-af69-15217165cd13">
      <Url>https://savethechildren1.sharepoint.com/sites/ReddBarna/_layouts/15/DocIdRedir.aspx?ID=REDDBARNA-2087814387-107</Url>
      <Description>REDDBARNA-2087814387-107</Description>
    </_dlc_DocIdUrl>
    <m4dd5ed4b34848d5a9b6b9743f1b941c xmlns="b1a25d56-6f3d-4cf9-8f75-af00573b6dbd">
      <Terms xmlns="http://schemas.microsoft.com/office/infopath/2007/PartnerControls"/>
    </m4dd5ed4b34848d5a9b6b9743f1b941c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rNet Document" ma:contentTypeID="0x0101005E81AAECBD79AD45841FE7DAD6E016AE0056868662D8D35846BFC55A5D0F384968" ma:contentTypeVersion="75" ma:contentTypeDescription="Type used for most documents stored in NorNet." ma:contentTypeScope="" ma:versionID="957c9771efb2343fd43cb00ceeb956f3">
  <xsd:schema xmlns:xsd="http://www.w3.org/2001/XMLSchema" xmlns:xs="http://www.w3.org/2001/XMLSchema" xmlns:p="http://schemas.microsoft.com/office/2006/metadata/properties" xmlns:ns2="31ecfac1-8640-455a-af69-15217165cd13" xmlns:ns3="b1a25d56-6f3d-4cf9-8f75-af00573b6dbd" xmlns:ns4="11f7300f-8325-443a-8668-b682652b5a9d" targetNamespace="http://schemas.microsoft.com/office/2006/metadata/properties" ma:root="true" ma:fieldsID="a9ac12bbd47cebb20d8e7cc98e3562d5" ns2:_="" ns3:_="" ns4:_="">
    <xsd:import namespace="31ecfac1-8640-455a-af69-15217165cd13"/>
    <xsd:import namespace="b1a25d56-6f3d-4cf9-8f75-af00573b6dbd"/>
    <xsd:import namespace="11f7300f-8325-443a-8668-b682652b5a9d"/>
    <xsd:element name="properties">
      <xsd:complexType>
        <xsd:sequence>
          <xsd:element name="documentManagement">
            <xsd:complexType>
              <xsd:all>
                <xsd:element ref="ns2:SCIDescription" minOccurs="0"/>
                <xsd:element ref="ns2:SCITaxPrimaryThemeTaxHTField0" minOccurs="0"/>
                <xsd:element ref="ns2:SCITaxAssociatedLocationsTaxHTField0" minOccurs="0"/>
                <xsd:element ref="ns2:pf715dc0cfc0480ca55f460094e55658" minOccurs="0"/>
                <xsd:element ref="ns2:SCITaxPrimaryLocationTaxHTField0" minOccurs="0"/>
                <xsd:element ref="ns2:SCITaxDocumentCategoryTaxHTField0" minOccurs="0"/>
                <xsd:element ref="ns2:j168436e50074b7294ee483a75505636" minOccurs="0"/>
                <xsd:element ref="ns2:hf3cb19d93274dd4a954d2a38d346da2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46ae347f2fb4b5c8718b5401f05e088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m4dd5ed4b34848d5a9b6b9743f1b94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cfac1-8640-455a-af69-15217165cd13" elementFormDefault="qualified">
    <xsd:import namespace="http://schemas.microsoft.com/office/2006/documentManagement/types"/>
    <xsd:import namespace="http://schemas.microsoft.com/office/infopath/2007/PartnerControls"/>
    <xsd:element name="SCIDescription" ma:index="6" nillable="true" ma:displayName="Description" ma:hidden="true" ma:internalName="SCIDescription" ma:readOnly="false">
      <xsd:simpleType>
        <xsd:restriction base="dms:Note"/>
      </xsd:simpleType>
    </xsd:element>
    <xsd:element name="SCITaxPrimaryThemeTaxHTField0" ma:index="11" nillable="true" ma:taxonomy="true" ma:internalName="SCITaxPrimaryThemeTaxHTField0" ma:taxonomyFieldName="SCITaxPrimaryTheme" ma:displayName="Primary Theme" ma:readOnly="false" ma:fieldId="{0523a147-d7ae-4854-b015-4120e1116bf8}" ma:sspId="b23ec234-cbf3-4cc2-a0ae-2bfafc310c72" ma:termSetId="b91b5ff9-3058-4b81-b822-5f143eb32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AssociatedLocationsTaxHTField0" ma:index="13" nillable="true" ma:taxonomy="true" ma:internalName="SCITaxAssociatedLocationsTaxHTField0" ma:taxonomyFieldName="SCITaxAssociatedLocations" ma:displayName="Country" ma:readOnly="false" ma:fieldId="{2b775793-49bc-47b4-8bc2-ce1bf8f6e953}" ma:taxonomyMulti="true" ma:sspId="b23ec234-cbf3-4cc2-a0ae-2bfafc310c72" ma:termSetId="d400bf98-d9d3-4554-9448-6ffc03da63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715dc0cfc0480ca55f460094e55658" ma:index="16" nillable="true" ma:taxonomy="true" ma:internalName="pf715dc0cfc0480ca55f460094e55658" ma:taxonomyFieldName="SCIPrimaryDepartment" ma:displayName="Function" ma:readOnly="false" ma:fieldId="{9f715dc0-cfc0-480c-a55f-460094e55658}" ma:sspId="b23ec234-cbf3-4cc2-a0ae-2bfafc310c72" ma:termSetId="7be2ebcb-ed1c-4476-9b6a-ff381e2e56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PrimaryLocationTaxHTField0" ma:index="18" nillable="true" ma:taxonomy="true" ma:internalName="SCITaxPrimaryLocationTaxHTField0" ma:taxonomyFieldName="SCITaxPrimaryLocation" ma:displayName="Region" ma:readOnly="false" ma:fieldId="{e72cfabe-b5eb-4621-8384-9c9fabd563ad}" ma:sspId="b23ec234-cbf3-4cc2-a0ae-2bfafc310c72" ma:termSetId="d400bf98-d9d3-4554-9448-6ffc03da63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DocumentCategoryTaxHTField0" ma:index="19" ma:taxonomy="true" ma:internalName="SCITaxDocumentCategoryTaxHTField0" ma:taxonomyFieldName="SCITaxDocumentCategory" ma:displayName="Document Category" ma:readOnly="false" ma:fieldId="{269f8d06-a768-4e12-81dc-ad46cc6c79d4}" ma:sspId="b23ec234-cbf3-4cc2-a0ae-2bfafc310c72" ma:termSetId="e7cb5c7a-2e71-4414-bc95-2f5b47ef11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8436e50074b7294ee483a75505636" ma:index="20" nillable="true" ma:taxonomy="true" ma:internalName="j168436e50074b7294ee483a75505636" ma:taxonomyFieldName="SOF" ma:displayName="SOF" ma:readOnly="false" ma:fieldId="{3168436e-5007-4b72-94ee-483a75505636}" ma:sspId="b23ec234-cbf3-4cc2-a0ae-2bfafc310c72" ma:termSetId="77d72aea-4933-4ec5-8c84-b07955c003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cb19d93274dd4a954d2a38d346da2" ma:index="21" nillable="true" ma:taxonomy="true" ma:internalName="hf3cb19d93274dd4a954d2a38d346da2" ma:taxonomyFieldName="Donor" ma:displayName="Donor" ma:readOnly="false" ma:fieldId="{1f3cb19d-9327-4dd4-a954-d2a38d346da2}" ma:sspId="b23ec234-cbf3-4cc2-a0ae-2bfafc310c72" ma:termSetId="10405da4-6bd2-4e54-9491-9567eb204f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ae347f2fb4b5c8718b5401f05e088" ma:index="28" nillable="true" ma:taxonomy="true" ma:internalName="k46ae347f2fb4b5c8718b5401f05e088" ma:taxonomyFieldName="Year" ma:displayName="Year" ma:default="" ma:fieldId="{446ae347-f2fb-4b5c-8718-b5401f05e088}" ma:sspId="b23ec234-cbf3-4cc2-a0ae-2bfafc310c72" ma:termSetId="1f5ae1a5-9832-4422-92e1-140c48ccf5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25d56-6f3d-4cf9-8f75-af00573b6db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description="" ma:hidden="true" ma:list="{6da4614d-895b-484d-9d3a-5b2a87472b57}" ma:internalName="TaxCatchAll" ma:readOnly="false" ma:showField="CatchAllData" ma:web="31ecfac1-8640-455a-af69-15217165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6da4614d-895b-484d-9d3a-5b2a87472b57}" ma:internalName="TaxCatchAllLabel" ma:readOnly="true" ma:showField="CatchAllDataLabel" ma:web="31ecfac1-8640-455a-af69-15217165c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dd5ed4b34848d5a9b6b9743f1b941c" ma:index="39" nillable="true" ma:taxonomy="true" ma:internalName="m4dd5ed4b34848d5a9b6b9743f1b941c" ma:taxonomyFieldName="OrganisationalStructure" ma:displayName="Organisational Structure" ma:readOnly="false" ma:default="" ma:fieldId="{64dd5ed4-b348-48d5-a9b6-b9743f1b941c}" ma:sspId="b23ec234-cbf3-4cc2-a0ae-2bfafc310c72" ma:termSetId="f96d47bf-0e6f-457f-b3cc-eee17177c8bc" ma:anchorId="d096a284-6018-4145-960d-880bcc07ec8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7300f-8325-443a-8668-b682652b5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0C65A-7262-4143-94A9-137185D9F9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316845-F9D9-40A7-9DDC-9B01407A5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1DEDD-75F4-478D-AC99-4C9AAD557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E61C9-DF26-49C0-8102-E623F3710E2F}">
  <ds:schemaRefs>
    <ds:schemaRef ds:uri="http://schemas.microsoft.com/office/2006/metadata/properties"/>
    <ds:schemaRef ds:uri="http://schemas.microsoft.com/office/infopath/2007/PartnerControls"/>
    <ds:schemaRef ds:uri="31ecfac1-8640-455a-af69-15217165cd13"/>
    <ds:schemaRef ds:uri="b1a25d56-6f3d-4cf9-8f75-af00573b6dbd"/>
  </ds:schemaRefs>
</ds:datastoreItem>
</file>

<file path=customXml/itemProps5.xml><?xml version="1.0" encoding="utf-8"?>
<ds:datastoreItem xmlns:ds="http://schemas.openxmlformats.org/officeDocument/2006/customXml" ds:itemID="{512593B8-DAEB-4759-9F70-49EFAC7EF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cfac1-8640-455a-af69-15217165cd13"/>
    <ds:schemaRef ds:uri="b1a25d56-6f3d-4cf9-8f75-af00573b6dbd"/>
    <ds:schemaRef ds:uri="11f7300f-8325-443a-8668-b682652b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2018_Ledergruppesak_Norsk</Template>
  <TotalTime>8</TotalTime>
  <Pages>3</Pages>
  <Words>1082</Words>
  <Characters>5740</Characters>
  <Application>Microsoft Office Word</Application>
  <DocSecurity>0</DocSecurity>
  <Lines>47</Lines>
  <Paragraphs>13</Paragraphs>
  <ScaleCrop>false</ScaleCrop>
  <Company>Save the Children</Company>
  <LinksUpToDate>false</LinksUpToDate>
  <CharactersWithSpaces>6809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https://portal.mittvarsel.no/skjema/varsling-i-redd-barna/klRJ432Yf7NMrQon.6234?lang=en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saker til ledermøte</dc:title>
  <dc:subject/>
  <dc:creator>Heidi.Hafner@reddbarna.no</dc:creator>
  <cp:keywords/>
  <cp:lastModifiedBy>Ane Maus Sandvig</cp:lastModifiedBy>
  <cp:revision>15</cp:revision>
  <cp:lastPrinted>2016-04-23T05:15:00Z</cp:lastPrinted>
  <dcterms:created xsi:type="dcterms:W3CDTF">2025-12-17T13:01:00Z</dcterms:created>
  <dcterms:modified xsi:type="dcterms:W3CDTF">2026-02-17T09:52:00Z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0x0101005E81AAECBD79AD45841FE7DAD6E016AE0056868662D8D35846BFC55A5D0F384968</vt:lpwstr>
  </property>
  <property fmtid="{D5CDD505-2E9C-101B-9397-08002B2CF9AE}" pid="3" name="IsMyDocuments">
    <vt:bool>true</vt:bool>
  </property>
  <property fmtid="{D5CDD505-2E9C-101B-9397-08002B2CF9AE}" pid="4" name="_dlc_DocIdItemGuid">
    <vt:lpwstr>2884bf7d-89e1-4b82-8b2a-21713bd15173</vt:lpwstr>
  </property>
  <property fmtid="{D5CDD505-2E9C-101B-9397-08002B2CF9AE}" pid="5" name="Donor">
    <vt:lpwstr/>
  </property>
  <property fmtid="{D5CDD505-2E9C-101B-9397-08002B2CF9AE}" pid="6" name="SCIPrimaryDepartment">
    <vt:lpwstr/>
  </property>
  <property fmtid="{D5CDD505-2E9C-101B-9397-08002B2CF9AE}" pid="7" name="SCITaxDocumentCategory">
    <vt:lpwstr>32;#Template|3a3e57aa-e85c-49e3-a634-c235e5c4a404</vt:lpwstr>
  </property>
  <property fmtid="{D5CDD505-2E9C-101B-9397-08002B2CF9AE}" pid="8" name="Year">
    <vt:lpwstr>391;#2021|d8b744ca-69f9-4790-98a6-5c1e77c5d263</vt:lpwstr>
  </property>
  <property fmtid="{D5CDD505-2E9C-101B-9397-08002B2CF9AE}" pid="9" name="SCITaxPrimaryTheme">
    <vt:lpwstr/>
  </property>
  <property fmtid="{D5CDD505-2E9C-101B-9397-08002B2CF9AE}" pid="10" name="SCITaxPrimaryLocation">
    <vt:lpwstr/>
  </property>
  <property fmtid="{D5CDD505-2E9C-101B-9397-08002B2CF9AE}" pid="11" name="SCITaxAssociatedLocations">
    <vt:lpwstr/>
  </property>
  <property fmtid="{D5CDD505-2E9C-101B-9397-08002B2CF9AE}" pid="12" name="SOF">
    <vt:lpwstr/>
  </property>
  <property fmtid="{D5CDD505-2E9C-101B-9397-08002B2CF9AE}" pid="13" name="MSIP_Label_75681a19-9993-44d0-b8fb-776fc9cac6e1_Enabled">
    <vt:lpwstr>true</vt:lpwstr>
  </property>
  <property fmtid="{D5CDD505-2E9C-101B-9397-08002B2CF9AE}" pid="14" name="MSIP_Label_75681a19-9993-44d0-b8fb-776fc9cac6e1_SetDate">
    <vt:lpwstr>2025-06-25T11:56:29Z</vt:lpwstr>
  </property>
  <property fmtid="{D5CDD505-2E9C-101B-9397-08002B2CF9AE}" pid="15" name="MSIP_Label_75681a19-9993-44d0-b8fb-776fc9cac6e1_Method">
    <vt:lpwstr>Standard</vt:lpwstr>
  </property>
  <property fmtid="{D5CDD505-2E9C-101B-9397-08002B2CF9AE}" pid="16" name="MSIP_Label_75681a19-9993-44d0-b8fb-776fc9cac6e1_Name">
    <vt:lpwstr>75681a19-9993-44d0-b8fb-776fc9cac6e1</vt:lpwstr>
  </property>
  <property fmtid="{D5CDD505-2E9C-101B-9397-08002B2CF9AE}" pid="17" name="MSIP_Label_75681a19-9993-44d0-b8fb-776fc9cac6e1_SiteId">
    <vt:lpwstr>37ef3d19-1651-4452-b761-dc2414bf0416</vt:lpwstr>
  </property>
  <property fmtid="{D5CDD505-2E9C-101B-9397-08002B2CF9AE}" pid="18" name="MSIP_Label_75681a19-9993-44d0-b8fb-776fc9cac6e1_ActionId">
    <vt:lpwstr>42cbf3ca-b22e-497c-8c43-6bf748ea0f35</vt:lpwstr>
  </property>
  <property fmtid="{D5CDD505-2E9C-101B-9397-08002B2CF9AE}" pid="19" name="MSIP_Label_75681a19-9993-44d0-b8fb-776fc9cac6e1_ContentBits">
    <vt:lpwstr>0</vt:lpwstr>
  </property>
</Properties>
</file>